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91773" w14:textId="77777777" w:rsidR="007D3F98" w:rsidRPr="00B309A1" w:rsidRDefault="007D3F98" w:rsidP="00DB4A1C">
      <w:pPr>
        <w:pStyle w:val="Nadpis1"/>
        <w:spacing w:line="276" w:lineRule="auto"/>
        <w:jc w:val="center"/>
        <w:rPr>
          <w:rFonts w:ascii="Arial" w:hAnsi="Arial" w:cs="Arial"/>
          <w:b/>
          <w:u w:val="none"/>
        </w:rPr>
      </w:pPr>
      <w:r w:rsidRPr="00B309A1">
        <w:rPr>
          <w:rFonts w:ascii="Arial" w:hAnsi="Arial" w:cs="Arial"/>
          <w:b/>
          <w:u w:val="none"/>
        </w:rPr>
        <w:t>ATHENS</w:t>
      </w:r>
      <w:r w:rsidR="00C33C73" w:rsidRPr="00B309A1">
        <w:rPr>
          <w:rFonts w:ascii="Arial" w:hAnsi="Arial" w:cs="Arial"/>
          <w:b/>
          <w:u w:val="none"/>
        </w:rPr>
        <w:t xml:space="preserve"> </w:t>
      </w:r>
      <w:r w:rsidRPr="00B309A1">
        <w:rPr>
          <w:rFonts w:ascii="Arial" w:hAnsi="Arial" w:cs="Arial"/>
          <w:b/>
          <w:u w:val="none"/>
        </w:rPr>
        <w:t xml:space="preserve">– </w:t>
      </w:r>
      <w:r w:rsidR="00F8023E" w:rsidRPr="00B309A1">
        <w:rPr>
          <w:rFonts w:ascii="Arial" w:hAnsi="Arial" w:cs="Arial"/>
          <w:b/>
          <w:u w:val="none"/>
        </w:rPr>
        <w:t>Final Report</w:t>
      </w:r>
    </w:p>
    <w:p w14:paraId="7FC58093" w14:textId="77777777" w:rsidR="005C184C" w:rsidRPr="005C184C" w:rsidRDefault="005C184C" w:rsidP="005C184C"/>
    <w:p w14:paraId="56E27386" w14:textId="77777777" w:rsidR="007D3F98" w:rsidRPr="00985475" w:rsidRDefault="007D3F98" w:rsidP="007D3F98"/>
    <w:p w14:paraId="4876B9B7" w14:textId="77777777" w:rsidR="00B309A1" w:rsidRPr="00B309A1" w:rsidRDefault="00B309A1" w:rsidP="00B309A1">
      <w:pPr>
        <w:pBdr>
          <w:top w:val="single" w:sz="4" w:space="1" w:color="auto"/>
          <w:left w:val="single" w:sz="4" w:space="4" w:color="auto"/>
          <w:bottom w:val="single" w:sz="4" w:space="1" w:color="auto"/>
          <w:right w:val="single" w:sz="4" w:space="4" w:color="auto"/>
        </w:pBdr>
        <w:spacing w:line="360" w:lineRule="auto"/>
        <w:ind w:left="-5"/>
        <w:rPr>
          <w:rFonts w:ascii="Arial" w:hAnsi="Arial" w:cs="Arial"/>
          <w:b/>
        </w:rPr>
      </w:pPr>
      <w:r>
        <w:rPr>
          <w:rFonts w:ascii="Arial" w:hAnsi="Arial" w:cs="Arial"/>
          <w:b/>
        </w:rPr>
        <w:t>Month/Y</w:t>
      </w:r>
      <w:r w:rsidRPr="00B309A1">
        <w:rPr>
          <w:rFonts w:ascii="Arial" w:hAnsi="Arial" w:cs="Arial"/>
          <w:b/>
        </w:rPr>
        <w:t>ear:</w:t>
      </w:r>
      <w:r w:rsidR="00CD1962">
        <w:rPr>
          <w:rFonts w:ascii="Arial" w:hAnsi="Arial" w:cs="Arial"/>
          <w:b/>
        </w:rPr>
        <w:t xml:space="preserve"> November 2025</w:t>
      </w:r>
      <w:r w:rsidR="00CD1962">
        <w:rPr>
          <w:rFonts w:ascii="Arial" w:hAnsi="Arial" w:cs="Arial"/>
          <w:b/>
        </w:rPr>
        <w:tab/>
      </w:r>
    </w:p>
    <w:p w14:paraId="0DBF79C0" w14:textId="77777777" w:rsidR="007D3F98" w:rsidRPr="00B309A1" w:rsidRDefault="00F8023E" w:rsidP="00B309A1">
      <w:pPr>
        <w:pBdr>
          <w:top w:val="single" w:sz="4" w:space="1" w:color="auto"/>
          <w:left w:val="single" w:sz="4" w:space="4" w:color="auto"/>
          <w:bottom w:val="single" w:sz="4" w:space="1" w:color="auto"/>
          <w:right w:val="single" w:sz="4" w:space="4" w:color="auto"/>
        </w:pBdr>
        <w:spacing w:line="360" w:lineRule="auto"/>
        <w:ind w:left="-5"/>
        <w:rPr>
          <w:rFonts w:ascii="Arial" w:hAnsi="Arial" w:cs="Arial"/>
          <w:color w:val="333333"/>
          <w:shd w:val="clear" w:color="auto" w:fill="FFFFFF"/>
        </w:rPr>
      </w:pPr>
      <w:r w:rsidRPr="00B309A1">
        <w:rPr>
          <w:rFonts w:ascii="Arial" w:hAnsi="Arial" w:cs="Arial"/>
          <w:b/>
        </w:rPr>
        <w:t>Code and name of the course</w:t>
      </w:r>
      <w:r w:rsidR="007D3F98" w:rsidRPr="00B309A1">
        <w:rPr>
          <w:rFonts w:ascii="Arial" w:hAnsi="Arial" w:cs="Arial"/>
          <w:b/>
        </w:rPr>
        <w:t xml:space="preserve">: </w:t>
      </w:r>
      <w:r w:rsidR="00CD1962" w:rsidRPr="00CD1962">
        <w:rPr>
          <w:rFonts w:ascii="Arial" w:hAnsi="Arial" w:cs="Arial"/>
          <w:b/>
        </w:rPr>
        <w:t>From Natural Clays to Nanotechnology Solutions: Smart Surfaces and Coatings (ITU19)</w:t>
      </w:r>
    </w:p>
    <w:p w14:paraId="05AE6D2E" w14:textId="77777777" w:rsidR="007D3F98" w:rsidRPr="00B309A1" w:rsidRDefault="00F8023E" w:rsidP="00B309A1">
      <w:pPr>
        <w:pBdr>
          <w:top w:val="single" w:sz="4" w:space="1" w:color="auto"/>
          <w:left w:val="single" w:sz="4" w:space="4" w:color="auto"/>
          <w:bottom w:val="single" w:sz="4" w:space="1" w:color="auto"/>
          <w:right w:val="single" w:sz="4" w:space="4" w:color="auto"/>
        </w:pBdr>
        <w:spacing w:line="360" w:lineRule="auto"/>
        <w:ind w:left="-5"/>
        <w:rPr>
          <w:rFonts w:ascii="Arial" w:hAnsi="Arial" w:cs="Arial"/>
        </w:rPr>
      </w:pPr>
      <w:r w:rsidRPr="00B309A1">
        <w:rPr>
          <w:rFonts w:ascii="Arial" w:hAnsi="Arial" w:cs="Arial"/>
          <w:b/>
        </w:rPr>
        <w:t>Host University</w:t>
      </w:r>
      <w:r w:rsidR="007D3F98" w:rsidRPr="00B309A1">
        <w:rPr>
          <w:rFonts w:ascii="Arial" w:hAnsi="Arial" w:cs="Arial"/>
          <w:b/>
        </w:rPr>
        <w:t xml:space="preserve">: </w:t>
      </w:r>
      <w:r w:rsidR="00CD1962">
        <w:rPr>
          <w:rFonts w:ascii="Arial" w:hAnsi="Arial" w:cs="Arial"/>
          <w:b/>
        </w:rPr>
        <w:t>Istanbul Technical University</w:t>
      </w:r>
    </w:p>
    <w:p w14:paraId="0F9F3A8E" w14:textId="77777777" w:rsidR="007D3F98" w:rsidRPr="00B309A1" w:rsidRDefault="00F8023E" w:rsidP="00B309A1">
      <w:pPr>
        <w:pBdr>
          <w:top w:val="single" w:sz="4" w:space="1" w:color="auto"/>
          <w:left w:val="single" w:sz="4" w:space="4" w:color="auto"/>
          <w:bottom w:val="single" w:sz="4" w:space="1" w:color="auto"/>
          <w:right w:val="single" w:sz="4" w:space="4" w:color="auto"/>
        </w:pBdr>
        <w:spacing w:line="360" w:lineRule="auto"/>
        <w:ind w:left="-5"/>
        <w:rPr>
          <w:rFonts w:ascii="Arial" w:hAnsi="Arial" w:cs="Arial"/>
          <w:b/>
        </w:rPr>
      </w:pPr>
      <w:r w:rsidRPr="00B309A1">
        <w:rPr>
          <w:rFonts w:ascii="Arial" w:hAnsi="Arial" w:cs="Arial"/>
          <w:b/>
        </w:rPr>
        <w:t>Course Language</w:t>
      </w:r>
      <w:r w:rsidR="007D3F98" w:rsidRPr="00B309A1">
        <w:rPr>
          <w:rFonts w:ascii="Arial" w:hAnsi="Arial" w:cs="Arial"/>
          <w:b/>
        </w:rPr>
        <w:t>:</w:t>
      </w:r>
      <w:r w:rsidR="00CD1962">
        <w:rPr>
          <w:rFonts w:ascii="Arial" w:hAnsi="Arial" w:cs="Arial"/>
          <w:b/>
        </w:rPr>
        <w:t xml:space="preserve"> English</w:t>
      </w:r>
    </w:p>
    <w:p w14:paraId="6A961FF1" w14:textId="77777777" w:rsidR="007D3F98" w:rsidRPr="00B309A1" w:rsidRDefault="00F8023E" w:rsidP="00B309A1">
      <w:pPr>
        <w:pBdr>
          <w:top w:val="single" w:sz="4" w:space="1" w:color="auto"/>
          <w:left w:val="single" w:sz="4" w:space="4" w:color="auto"/>
          <w:bottom w:val="single" w:sz="4" w:space="1" w:color="auto"/>
          <w:right w:val="single" w:sz="4" w:space="4" w:color="auto"/>
        </w:pBdr>
        <w:spacing w:line="360" w:lineRule="auto"/>
        <w:ind w:left="-5"/>
        <w:rPr>
          <w:rFonts w:ascii="Arial" w:hAnsi="Arial" w:cs="Arial"/>
        </w:rPr>
      </w:pPr>
      <w:r w:rsidRPr="00B309A1">
        <w:rPr>
          <w:rFonts w:ascii="Arial" w:hAnsi="Arial" w:cs="Arial"/>
          <w:b/>
        </w:rPr>
        <w:t>Dates</w:t>
      </w:r>
      <w:r w:rsidR="007D3F98" w:rsidRPr="00B309A1">
        <w:rPr>
          <w:rFonts w:ascii="Arial" w:hAnsi="Arial" w:cs="Arial"/>
          <w:b/>
        </w:rPr>
        <w:t xml:space="preserve">: </w:t>
      </w:r>
      <w:r w:rsidR="00CD1962">
        <w:rPr>
          <w:rFonts w:ascii="Arial" w:hAnsi="Arial" w:cs="Arial"/>
          <w:b/>
        </w:rPr>
        <w:t>15.11. – 22.11.</w:t>
      </w:r>
    </w:p>
    <w:p w14:paraId="1C544FE6" w14:textId="77777777" w:rsidR="007D3F98" w:rsidRPr="00B309A1" w:rsidRDefault="007D3F98" w:rsidP="00B309A1">
      <w:pPr>
        <w:pBdr>
          <w:top w:val="single" w:sz="4" w:space="1" w:color="auto"/>
          <w:left w:val="single" w:sz="4" w:space="4" w:color="auto"/>
          <w:bottom w:val="single" w:sz="4" w:space="1" w:color="auto"/>
          <w:right w:val="single" w:sz="4" w:space="4" w:color="auto"/>
        </w:pBdr>
        <w:spacing w:line="360" w:lineRule="auto"/>
        <w:ind w:left="-5"/>
        <w:rPr>
          <w:rFonts w:ascii="Arial" w:hAnsi="Arial" w:cs="Arial"/>
        </w:rPr>
      </w:pPr>
      <w:r w:rsidRPr="00B309A1">
        <w:rPr>
          <w:rFonts w:ascii="Arial" w:hAnsi="Arial" w:cs="Arial"/>
          <w:b/>
        </w:rPr>
        <w:t xml:space="preserve">Student: </w:t>
      </w:r>
      <w:r w:rsidR="00CD1962">
        <w:rPr>
          <w:rFonts w:ascii="Arial" w:hAnsi="Arial" w:cs="Arial"/>
          <w:b/>
        </w:rPr>
        <w:t>Štěpán Novák</w:t>
      </w:r>
    </w:p>
    <w:p w14:paraId="6989DAE2" w14:textId="77777777" w:rsidR="007D3F98" w:rsidRPr="00B309A1" w:rsidRDefault="00F8023E" w:rsidP="00B309A1">
      <w:pPr>
        <w:pBdr>
          <w:top w:val="single" w:sz="4" w:space="1" w:color="auto"/>
          <w:left w:val="single" w:sz="4" w:space="4" w:color="auto"/>
          <w:bottom w:val="single" w:sz="4" w:space="1" w:color="auto"/>
          <w:right w:val="single" w:sz="4" w:space="4" w:color="auto"/>
        </w:pBdr>
        <w:spacing w:line="360" w:lineRule="auto"/>
        <w:ind w:left="-5"/>
        <w:rPr>
          <w:rFonts w:ascii="Arial" w:hAnsi="Arial" w:cs="Arial"/>
        </w:rPr>
      </w:pPr>
      <w:r w:rsidRPr="00B309A1">
        <w:rPr>
          <w:rFonts w:ascii="Arial" w:hAnsi="Arial" w:cs="Arial"/>
          <w:b/>
        </w:rPr>
        <w:t>e</w:t>
      </w:r>
      <w:r w:rsidR="007D3F98" w:rsidRPr="00B309A1">
        <w:rPr>
          <w:rFonts w:ascii="Arial" w:hAnsi="Arial" w:cs="Arial"/>
          <w:b/>
        </w:rPr>
        <w:t>-mail:</w:t>
      </w:r>
      <w:r w:rsidR="00CD1962">
        <w:rPr>
          <w:rFonts w:ascii="Arial" w:hAnsi="Arial" w:cs="Arial"/>
          <w:b/>
        </w:rPr>
        <w:t xml:space="preserve"> </w:t>
      </w:r>
      <w:hyperlink r:id="rId9" w:history="1">
        <w:r w:rsidR="00CD1962" w:rsidRPr="001C7D88">
          <w:rPr>
            <w:rStyle w:val="Hypertextovodkaz"/>
            <w:rFonts w:ascii="Arial" w:hAnsi="Arial" w:cs="Arial"/>
            <w:b/>
          </w:rPr>
          <w:t>novabs@vscht.cz</w:t>
        </w:r>
      </w:hyperlink>
      <w:r w:rsidR="00CD1962">
        <w:rPr>
          <w:rFonts w:ascii="Arial" w:hAnsi="Arial" w:cs="Arial"/>
          <w:b/>
        </w:rPr>
        <w:tab/>
      </w:r>
    </w:p>
    <w:p w14:paraId="689EF002" w14:textId="77777777" w:rsidR="007D3F98" w:rsidRPr="00A62484" w:rsidRDefault="007D3F98" w:rsidP="007D3F98"/>
    <w:p w14:paraId="346A69C0" w14:textId="77777777" w:rsidR="007D3F98" w:rsidRPr="00B309A1" w:rsidRDefault="00F8023E" w:rsidP="00A62484">
      <w:pPr>
        <w:pStyle w:val="Nadpis3"/>
        <w:spacing w:line="360" w:lineRule="auto"/>
        <w:rPr>
          <w:rFonts w:ascii="Arial" w:hAnsi="Arial" w:cs="Arial"/>
          <w:i/>
          <w:color w:val="0070C0"/>
          <w:sz w:val="24"/>
          <w:szCs w:val="24"/>
          <w:u w:val="single"/>
        </w:rPr>
      </w:pPr>
      <w:r w:rsidRPr="00B309A1">
        <w:rPr>
          <w:rFonts w:ascii="Arial" w:hAnsi="Arial" w:cs="Arial"/>
          <w:color w:val="0070C0"/>
          <w:sz w:val="24"/>
          <w:szCs w:val="24"/>
          <w:u w:val="single"/>
          <w:lang w:val="cs-CZ"/>
        </w:rPr>
        <w:t>Transport</w:t>
      </w:r>
      <w:r w:rsidR="007D3F98" w:rsidRPr="00B309A1">
        <w:rPr>
          <w:rFonts w:ascii="Arial" w:hAnsi="Arial" w:cs="Arial"/>
          <w:color w:val="0070C0"/>
          <w:sz w:val="24"/>
          <w:szCs w:val="24"/>
          <w:u w:val="single"/>
        </w:rPr>
        <w:t>:</w:t>
      </w:r>
    </w:p>
    <w:p w14:paraId="7167A93D" w14:textId="77777777" w:rsidR="007D3F98" w:rsidRDefault="00F8023E" w:rsidP="00A62484">
      <w:pPr>
        <w:spacing w:line="360" w:lineRule="auto"/>
        <w:contextualSpacing/>
        <w:rPr>
          <w:rFonts w:ascii="Arial" w:hAnsi="Arial" w:cs="Arial"/>
        </w:rPr>
      </w:pPr>
      <w:r w:rsidRPr="00B309A1">
        <w:rPr>
          <w:rFonts w:ascii="Arial" w:hAnsi="Arial" w:cs="Arial"/>
        </w:rPr>
        <w:t>Means of transport (+ price)</w:t>
      </w:r>
      <w:r w:rsidR="007D3F98" w:rsidRPr="00B309A1">
        <w:rPr>
          <w:rFonts w:ascii="Arial" w:hAnsi="Arial" w:cs="Arial"/>
        </w:rPr>
        <w:t xml:space="preserve">: </w:t>
      </w:r>
    </w:p>
    <w:p w14:paraId="30D475BC" w14:textId="77777777" w:rsidR="00CD1962" w:rsidRPr="00B309A1" w:rsidRDefault="00CD1962" w:rsidP="00A62484">
      <w:pPr>
        <w:spacing w:line="360" w:lineRule="auto"/>
        <w:contextualSpacing/>
        <w:rPr>
          <w:rFonts w:ascii="Arial" w:hAnsi="Arial" w:cs="Arial"/>
          <w:i/>
        </w:rPr>
      </w:pPr>
      <w:r>
        <w:rPr>
          <w:rFonts w:ascii="Arial" w:hAnsi="Arial" w:cs="Arial"/>
        </w:rPr>
        <w:t>Flights PRG – IST with Turkish Airlines, around 160 EUR.</w:t>
      </w:r>
    </w:p>
    <w:p w14:paraId="61B5686A" w14:textId="77777777" w:rsidR="007D3F98" w:rsidRDefault="00F8023E" w:rsidP="007D3F98">
      <w:pPr>
        <w:contextualSpacing/>
        <w:rPr>
          <w:rFonts w:ascii="Arial" w:hAnsi="Arial" w:cs="Arial"/>
        </w:rPr>
      </w:pPr>
      <w:r w:rsidRPr="00B309A1">
        <w:rPr>
          <w:rFonts w:ascii="Arial" w:hAnsi="Arial" w:cs="Arial"/>
        </w:rPr>
        <w:t>Local transport</w:t>
      </w:r>
      <w:r w:rsidR="007D3F98" w:rsidRPr="00B309A1">
        <w:rPr>
          <w:rFonts w:ascii="Arial" w:hAnsi="Arial" w:cs="Arial"/>
        </w:rPr>
        <w:t>:</w:t>
      </w:r>
      <w:r w:rsidR="00CD1962">
        <w:rPr>
          <w:rFonts w:ascii="Arial" w:hAnsi="Arial" w:cs="Arial"/>
        </w:rPr>
        <w:t xml:space="preserve"> I used Istanbulkart, and credit card when I didnt have money loaded onto Istanbukart. One trip by bus, metro or funicular is 35 lira (50 lira if paid by card), for ferries ranging roughly from 50 to 150. Overall I spent maybe 1000 lira including around 230 for round trip by ferry for the EDA.</w:t>
      </w:r>
    </w:p>
    <w:p w14:paraId="0773906A" w14:textId="77777777" w:rsidR="00CD1962" w:rsidRPr="00CD1962" w:rsidRDefault="00CD1962" w:rsidP="007D3F98">
      <w:pPr>
        <w:contextualSpacing/>
        <w:rPr>
          <w:rFonts w:ascii="Arial" w:hAnsi="Arial" w:cs="Arial"/>
        </w:rPr>
      </w:pPr>
    </w:p>
    <w:p w14:paraId="7777E72E" w14:textId="77777777" w:rsidR="007D3F98" w:rsidRPr="00B309A1" w:rsidRDefault="00F8023E" w:rsidP="007D3F98">
      <w:pPr>
        <w:contextualSpacing/>
        <w:rPr>
          <w:rFonts w:ascii="Arial" w:hAnsi="Arial" w:cs="Arial"/>
          <w:b/>
          <w:color w:val="0070C0"/>
          <w:u w:val="single"/>
        </w:rPr>
      </w:pPr>
      <w:r w:rsidRPr="00B309A1">
        <w:rPr>
          <w:rFonts w:ascii="Arial" w:hAnsi="Arial" w:cs="Arial"/>
          <w:b/>
          <w:color w:val="0070C0"/>
          <w:u w:val="single"/>
        </w:rPr>
        <w:t>Accommodation</w:t>
      </w:r>
      <w:r w:rsidR="007D3F98" w:rsidRPr="00B309A1">
        <w:rPr>
          <w:rFonts w:ascii="Arial" w:hAnsi="Arial" w:cs="Arial"/>
          <w:b/>
          <w:color w:val="0070C0"/>
          <w:u w:val="single"/>
        </w:rPr>
        <w:t>:</w:t>
      </w:r>
    </w:p>
    <w:p w14:paraId="4DECC426" w14:textId="77777777" w:rsidR="007D3F98" w:rsidRPr="00B309A1" w:rsidRDefault="007D3F98" w:rsidP="00CD1962"/>
    <w:p w14:paraId="0F2DCA23" w14:textId="3546DE07" w:rsidR="007D3F98" w:rsidRPr="00CD1962" w:rsidRDefault="00CD1962" w:rsidP="007D3F98">
      <w:pPr>
        <w:contextualSpacing/>
        <w:rPr>
          <w:rFonts w:ascii="Arial" w:hAnsi="Arial" w:cs="Arial"/>
          <w:bCs/>
        </w:rPr>
      </w:pPr>
      <w:r>
        <w:rPr>
          <w:rFonts w:ascii="Arial" w:hAnsi="Arial" w:cs="Arial"/>
          <w:bCs/>
        </w:rPr>
        <w:t>Me and 3 other friends shared a hotel room. Together we paid around 662 EUR for 9 nights, including breakfast</w:t>
      </w:r>
      <w:r w:rsidR="00F47AC7">
        <w:rPr>
          <w:rFonts w:ascii="Arial" w:hAnsi="Arial" w:cs="Arial"/>
          <w:bCs/>
        </w:rPr>
        <w:t xml:space="preserve"> (165.5 EUR per person)</w:t>
      </w:r>
      <w:r>
        <w:rPr>
          <w:rFonts w:ascii="Arial" w:hAnsi="Arial" w:cs="Arial"/>
          <w:bCs/>
        </w:rPr>
        <w:t>. We stayed close to Osmanbey station, as it lies directly on the M2 metro line and is walkable distance to the city centre or the recommended hostel. This came in very handy.</w:t>
      </w:r>
    </w:p>
    <w:p w14:paraId="6AB05C81" w14:textId="77777777" w:rsidR="00CD1962" w:rsidRPr="00B309A1" w:rsidRDefault="00CD1962" w:rsidP="007D3F98">
      <w:pPr>
        <w:contextualSpacing/>
        <w:rPr>
          <w:rFonts w:ascii="Arial" w:hAnsi="Arial" w:cs="Arial"/>
          <w:b/>
          <w:color w:val="0070C0"/>
          <w:u w:val="single"/>
        </w:rPr>
      </w:pPr>
    </w:p>
    <w:p w14:paraId="0AD9BF1F" w14:textId="77777777" w:rsidR="007D3F98" w:rsidRDefault="00F8023E" w:rsidP="007D3F98">
      <w:pPr>
        <w:contextualSpacing/>
        <w:rPr>
          <w:rFonts w:ascii="Arial" w:hAnsi="Arial" w:cs="Arial"/>
          <w:b/>
          <w:color w:val="0070C0"/>
          <w:u w:val="single"/>
        </w:rPr>
      </w:pPr>
      <w:r w:rsidRPr="00B309A1">
        <w:rPr>
          <w:rFonts w:ascii="Arial" w:hAnsi="Arial" w:cs="Arial"/>
          <w:b/>
          <w:color w:val="0070C0"/>
          <w:u w:val="single"/>
        </w:rPr>
        <w:t>Food</w:t>
      </w:r>
      <w:r w:rsidR="007D3F98" w:rsidRPr="00B309A1">
        <w:rPr>
          <w:rFonts w:ascii="Arial" w:hAnsi="Arial" w:cs="Arial"/>
          <w:b/>
          <w:color w:val="0070C0"/>
          <w:u w:val="single"/>
        </w:rPr>
        <w:t>:</w:t>
      </w:r>
    </w:p>
    <w:p w14:paraId="5E85BE35" w14:textId="77777777" w:rsidR="0093245C" w:rsidRDefault="0093245C" w:rsidP="007D3F98">
      <w:pPr>
        <w:contextualSpacing/>
        <w:rPr>
          <w:rFonts w:ascii="Arial" w:hAnsi="Arial" w:cs="Arial"/>
          <w:b/>
          <w:color w:val="0070C0"/>
          <w:u w:val="single"/>
        </w:rPr>
      </w:pPr>
    </w:p>
    <w:p w14:paraId="4BDEEF10" w14:textId="15CCE7FB" w:rsidR="00CD1962" w:rsidRDefault="00CD1962" w:rsidP="007D3F98">
      <w:pPr>
        <w:contextualSpacing/>
        <w:rPr>
          <w:rFonts w:ascii="Arial" w:hAnsi="Arial" w:cs="Arial"/>
          <w:b/>
          <w:color w:val="0070C0"/>
          <w:u w:val="single"/>
        </w:rPr>
      </w:pPr>
      <w:r>
        <w:rPr>
          <w:rFonts w:ascii="Arial" w:hAnsi="Arial" w:cs="Arial"/>
          <w:bCs/>
        </w:rPr>
        <w:t>We were only eating outside. Kebabs on Taksim square were around 200-500 lira, but that might be</w:t>
      </w:r>
      <w:r w:rsidR="00583002">
        <w:rPr>
          <w:rFonts w:ascii="Arial" w:hAnsi="Arial" w:cs="Arial"/>
          <w:bCs/>
        </w:rPr>
        <w:t xml:space="preserve"> t</w:t>
      </w:r>
      <w:r>
        <w:rPr>
          <w:rFonts w:ascii="Arial" w:hAnsi="Arial" w:cs="Arial"/>
          <w:bCs/>
        </w:rPr>
        <w:t>he tourist price. On few nights we have gone to restaurants, where a 2-3 course meal was around 1200</w:t>
      </w:r>
      <w:r w:rsidR="00251558">
        <w:rPr>
          <w:rFonts w:ascii="Arial" w:hAnsi="Arial" w:cs="Arial"/>
          <w:bCs/>
        </w:rPr>
        <w:t>-</w:t>
      </w:r>
      <w:r>
        <w:rPr>
          <w:rFonts w:ascii="Arial" w:hAnsi="Arial" w:cs="Arial"/>
          <w:bCs/>
        </w:rPr>
        <w:t xml:space="preserve">1400 lira. </w:t>
      </w:r>
      <w:r w:rsidR="00251558">
        <w:rPr>
          <w:rFonts w:ascii="Arial" w:hAnsi="Arial" w:cs="Arial"/>
          <w:bCs/>
        </w:rPr>
        <w:t>Bakeries and snacks were cheap,</w:t>
      </w:r>
      <w:r w:rsidR="00583002">
        <w:rPr>
          <w:rFonts w:ascii="Arial" w:hAnsi="Arial" w:cs="Arial"/>
          <w:bCs/>
        </w:rPr>
        <w:t xml:space="preserve"> as well as</w:t>
      </w:r>
      <w:r w:rsidR="00251558">
        <w:rPr>
          <w:rFonts w:ascii="Arial" w:hAnsi="Arial" w:cs="Arial"/>
          <w:bCs/>
        </w:rPr>
        <w:t xml:space="preserve"> the food at the university. I was not trying to save money, instead I wanted to experience turkish cousine and go out with my classmates</w:t>
      </w:r>
      <w:r w:rsidR="005D43B6">
        <w:rPr>
          <w:rFonts w:ascii="Arial" w:hAnsi="Arial" w:cs="Arial"/>
          <w:bCs/>
        </w:rPr>
        <w:t xml:space="preserve"> every day</w:t>
      </w:r>
      <w:r w:rsidR="00251558">
        <w:rPr>
          <w:rFonts w:ascii="Arial" w:hAnsi="Arial" w:cs="Arial"/>
          <w:bCs/>
        </w:rPr>
        <w:t>.</w:t>
      </w:r>
    </w:p>
    <w:p w14:paraId="428623A9" w14:textId="77777777" w:rsidR="0093245C" w:rsidRDefault="0093245C" w:rsidP="007D3F98">
      <w:pPr>
        <w:contextualSpacing/>
        <w:rPr>
          <w:rFonts w:ascii="Arial" w:hAnsi="Arial" w:cs="Arial"/>
          <w:b/>
          <w:color w:val="0070C0"/>
          <w:u w:val="single"/>
        </w:rPr>
      </w:pPr>
    </w:p>
    <w:p w14:paraId="2F12E4FC" w14:textId="77777777" w:rsidR="009B3F60" w:rsidRDefault="0093245C" w:rsidP="007D3F98">
      <w:pPr>
        <w:contextualSpacing/>
        <w:rPr>
          <w:rFonts w:ascii="Arial" w:hAnsi="Arial" w:cs="Arial"/>
          <w:b/>
          <w:color w:val="0070C0"/>
          <w:u w:val="single"/>
        </w:rPr>
      </w:pPr>
      <w:r>
        <w:rPr>
          <w:rFonts w:ascii="Arial" w:hAnsi="Arial" w:cs="Arial"/>
          <w:b/>
          <w:color w:val="0070C0"/>
          <w:u w:val="single"/>
        </w:rPr>
        <w:t>Sholarship</w:t>
      </w:r>
      <w:r w:rsidR="009B3F60">
        <w:rPr>
          <w:rFonts w:ascii="Arial" w:hAnsi="Arial" w:cs="Arial"/>
          <w:b/>
          <w:color w:val="0070C0"/>
          <w:u w:val="single"/>
        </w:rPr>
        <w:t xml:space="preserve"> – the amount you have received:</w:t>
      </w:r>
    </w:p>
    <w:p w14:paraId="02E7622E" w14:textId="77777777" w:rsidR="009B3F60" w:rsidRDefault="009B3F60" w:rsidP="007D3F98">
      <w:pPr>
        <w:contextualSpacing/>
        <w:rPr>
          <w:rFonts w:ascii="Arial" w:hAnsi="Arial" w:cs="Arial"/>
          <w:b/>
          <w:color w:val="0070C0"/>
          <w:u w:val="single"/>
        </w:rPr>
      </w:pPr>
    </w:p>
    <w:p w14:paraId="01AE2EE5" w14:textId="12E3A244" w:rsidR="00251558" w:rsidRPr="00251558" w:rsidRDefault="00251558" w:rsidP="007D3F98">
      <w:pPr>
        <w:contextualSpacing/>
        <w:rPr>
          <w:rFonts w:ascii="Arial" w:hAnsi="Arial" w:cs="Arial"/>
          <w:bCs/>
        </w:rPr>
      </w:pPr>
      <w:r>
        <w:rPr>
          <w:rFonts w:ascii="Arial" w:hAnsi="Arial" w:cs="Arial"/>
          <w:bCs/>
        </w:rPr>
        <w:t>10600 CZK, so around 440 EUR</w:t>
      </w:r>
      <w:r w:rsidR="00F47AC7">
        <w:rPr>
          <w:rFonts w:ascii="Arial" w:hAnsi="Arial" w:cs="Arial"/>
          <w:bCs/>
        </w:rPr>
        <w:t xml:space="preserve"> or 21700 TRY</w:t>
      </w:r>
      <w:r>
        <w:rPr>
          <w:rFonts w:ascii="Arial" w:hAnsi="Arial" w:cs="Arial"/>
          <w:bCs/>
        </w:rPr>
        <w:t xml:space="preserve">. </w:t>
      </w:r>
    </w:p>
    <w:p w14:paraId="1249B2CE" w14:textId="77777777" w:rsidR="00251558" w:rsidRDefault="00251558" w:rsidP="007D3F98">
      <w:pPr>
        <w:contextualSpacing/>
        <w:rPr>
          <w:rFonts w:ascii="Arial" w:hAnsi="Arial" w:cs="Arial"/>
          <w:b/>
          <w:color w:val="0070C0"/>
          <w:u w:val="single"/>
        </w:rPr>
      </w:pPr>
    </w:p>
    <w:p w14:paraId="305D485F" w14:textId="33DE9B5E" w:rsidR="007D3F98" w:rsidRPr="00B309A1" w:rsidRDefault="009B3F60" w:rsidP="007D3F98">
      <w:pPr>
        <w:contextualSpacing/>
        <w:rPr>
          <w:rFonts w:ascii="Arial" w:hAnsi="Arial" w:cs="Arial"/>
          <w:b/>
          <w:color w:val="0070C0"/>
          <w:u w:val="single"/>
        </w:rPr>
      </w:pPr>
      <w:r>
        <w:rPr>
          <w:rFonts w:ascii="Arial" w:hAnsi="Arial" w:cs="Arial"/>
          <w:b/>
          <w:color w:val="0070C0"/>
          <w:u w:val="single"/>
        </w:rPr>
        <w:t>P</w:t>
      </w:r>
      <w:r w:rsidR="0093245C">
        <w:rPr>
          <w:rFonts w:ascii="Arial" w:hAnsi="Arial" w:cs="Arial"/>
          <w:b/>
          <w:color w:val="0070C0"/>
          <w:u w:val="single"/>
        </w:rPr>
        <w:t>lease state in percentage</w:t>
      </w:r>
      <w:r>
        <w:rPr>
          <w:rFonts w:ascii="Arial" w:hAnsi="Arial" w:cs="Arial"/>
          <w:b/>
          <w:color w:val="0070C0"/>
          <w:u w:val="single"/>
        </w:rPr>
        <w:t xml:space="preserve">: The </w:t>
      </w:r>
      <w:r w:rsidR="0093245C">
        <w:rPr>
          <w:rFonts w:ascii="Arial" w:hAnsi="Arial" w:cs="Arial"/>
          <w:b/>
          <w:color w:val="0070C0"/>
          <w:u w:val="single"/>
        </w:rPr>
        <w:t xml:space="preserve">scholarship covered </w:t>
      </w:r>
      <w:r w:rsidR="00583002">
        <w:rPr>
          <w:rFonts w:ascii="Arial" w:hAnsi="Arial" w:cs="Arial"/>
          <w:b/>
          <w:highlight w:val="yellow"/>
          <w:u w:val="single"/>
        </w:rPr>
        <w:t>6</w:t>
      </w:r>
      <w:r w:rsidR="00251558" w:rsidRPr="00251558">
        <w:rPr>
          <w:rFonts w:ascii="Arial" w:hAnsi="Arial" w:cs="Arial"/>
          <w:b/>
          <w:highlight w:val="yellow"/>
          <w:u w:val="single"/>
        </w:rPr>
        <w:t>0</w:t>
      </w:r>
      <w:r w:rsidRPr="00251558">
        <w:rPr>
          <w:rFonts w:ascii="Arial" w:hAnsi="Arial" w:cs="Arial"/>
          <w:b/>
          <w:highlight w:val="yellow"/>
          <w:u w:val="single"/>
        </w:rPr>
        <w:t xml:space="preserve"> </w:t>
      </w:r>
      <w:r w:rsidR="0093245C" w:rsidRPr="00251558">
        <w:rPr>
          <w:rFonts w:ascii="Arial" w:hAnsi="Arial" w:cs="Arial"/>
          <w:b/>
          <w:highlight w:val="yellow"/>
          <w:u w:val="single"/>
        </w:rPr>
        <w:t>%</w:t>
      </w:r>
      <w:r w:rsidR="0093245C">
        <w:rPr>
          <w:rFonts w:ascii="Arial" w:hAnsi="Arial" w:cs="Arial"/>
          <w:b/>
          <w:color w:val="0070C0"/>
          <w:u w:val="single"/>
        </w:rPr>
        <w:t xml:space="preserve"> of my expen</w:t>
      </w:r>
      <w:r w:rsidR="003A2823">
        <w:rPr>
          <w:rFonts w:ascii="Arial" w:hAnsi="Arial" w:cs="Arial"/>
          <w:b/>
          <w:color w:val="0070C0"/>
          <w:u w:val="single"/>
        </w:rPr>
        <w:t>s</w:t>
      </w:r>
      <w:r w:rsidR="0093245C">
        <w:rPr>
          <w:rFonts w:ascii="Arial" w:hAnsi="Arial" w:cs="Arial"/>
          <w:b/>
          <w:color w:val="0070C0"/>
          <w:u w:val="single"/>
        </w:rPr>
        <w:t>es</w:t>
      </w:r>
      <w:r>
        <w:rPr>
          <w:rFonts w:ascii="Arial" w:hAnsi="Arial" w:cs="Arial"/>
          <w:b/>
          <w:color w:val="0070C0"/>
          <w:u w:val="single"/>
        </w:rPr>
        <w:t>.</w:t>
      </w:r>
    </w:p>
    <w:p w14:paraId="05AE37EE" w14:textId="77777777" w:rsidR="007D3F98" w:rsidRPr="00B309A1" w:rsidRDefault="00F8023E" w:rsidP="007D3F98">
      <w:pPr>
        <w:contextualSpacing/>
        <w:rPr>
          <w:rFonts w:ascii="Arial" w:hAnsi="Arial" w:cs="Arial"/>
          <w:b/>
          <w:color w:val="0070C0"/>
          <w:u w:val="single"/>
        </w:rPr>
      </w:pPr>
      <w:r w:rsidRPr="00B309A1">
        <w:rPr>
          <w:rFonts w:ascii="Arial" w:hAnsi="Arial" w:cs="Arial"/>
          <w:b/>
          <w:color w:val="0070C0"/>
          <w:u w:val="single"/>
        </w:rPr>
        <w:lastRenderedPageBreak/>
        <w:t>Course schedule (how it was organised)</w:t>
      </w:r>
      <w:r w:rsidR="007D3F98" w:rsidRPr="00B309A1">
        <w:rPr>
          <w:rFonts w:ascii="Arial" w:hAnsi="Arial" w:cs="Arial"/>
          <w:b/>
          <w:color w:val="0070C0"/>
          <w:u w:val="single"/>
        </w:rPr>
        <w:t>:</w:t>
      </w:r>
    </w:p>
    <w:p w14:paraId="07A45771" w14:textId="77777777" w:rsidR="007D3F98" w:rsidRPr="00B309A1" w:rsidRDefault="007D3F98" w:rsidP="007D3F98">
      <w:pPr>
        <w:contextualSpacing/>
        <w:rPr>
          <w:rFonts w:ascii="Arial" w:hAnsi="Arial" w:cs="Arial"/>
          <w:b/>
          <w:color w:val="0070C0"/>
          <w:u w:val="single"/>
        </w:rPr>
      </w:pPr>
    </w:p>
    <w:p w14:paraId="46BB4372" w14:textId="77777777" w:rsidR="007D3F98" w:rsidRPr="00251558" w:rsidRDefault="00251558" w:rsidP="007D3F98">
      <w:pPr>
        <w:contextualSpacing/>
        <w:rPr>
          <w:rFonts w:ascii="Arial" w:hAnsi="Arial" w:cs="Arial"/>
          <w:bCs/>
        </w:rPr>
      </w:pPr>
      <w:r>
        <w:rPr>
          <w:rFonts w:ascii="Arial" w:hAnsi="Arial" w:cs="Arial"/>
          <w:bCs/>
        </w:rPr>
        <w:t xml:space="preserve">The course </w:t>
      </w:r>
      <w:r w:rsidR="005D43B6">
        <w:rPr>
          <w:rFonts w:ascii="Arial" w:hAnsi="Arial" w:cs="Arial"/>
          <w:bCs/>
        </w:rPr>
        <w:t xml:space="preserve">started on Saturday with coffee event, where we got to meet the other students, try turkish coffee and pay for the EDA. We also recieved cards stating we are students to use for discounts and campus entry. On Sunday, we had orienteering on one of the Prince’s islands. We also had turkish brunch that consisted on variety of breads, other baked goods and turkish tea. The classes started on Monday afternoon, with short introduction by the teacher. From Tuesday to Thursday we had both „morning“ (from 10:30 to 12) and afternoon (14-16) classes. On Wednesday we had organised dinner for all students to meet together. </w:t>
      </w:r>
      <w:r w:rsidR="0066219B">
        <w:rPr>
          <w:rFonts w:ascii="Arial" w:hAnsi="Arial" w:cs="Arial"/>
          <w:bCs/>
        </w:rPr>
        <w:t>On Friday, we ended the course with group project presentations.</w:t>
      </w:r>
    </w:p>
    <w:p w14:paraId="19174B80" w14:textId="77777777" w:rsidR="00251558" w:rsidRPr="00B309A1" w:rsidRDefault="00251558" w:rsidP="007D3F98">
      <w:pPr>
        <w:contextualSpacing/>
        <w:rPr>
          <w:rFonts w:ascii="Arial" w:hAnsi="Arial" w:cs="Arial"/>
          <w:b/>
          <w:color w:val="0070C0"/>
          <w:u w:val="single"/>
        </w:rPr>
      </w:pPr>
    </w:p>
    <w:p w14:paraId="2DB8343C" w14:textId="77777777" w:rsidR="007D3F98" w:rsidRDefault="00F8023E" w:rsidP="007D3F98">
      <w:pPr>
        <w:contextualSpacing/>
        <w:rPr>
          <w:rFonts w:ascii="Arial" w:hAnsi="Arial" w:cs="Arial"/>
          <w:b/>
          <w:color w:val="0070C0"/>
          <w:u w:val="single"/>
        </w:rPr>
      </w:pPr>
      <w:r w:rsidRPr="00B309A1">
        <w:rPr>
          <w:rFonts w:ascii="Arial" w:hAnsi="Arial" w:cs="Arial"/>
          <w:b/>
          <w:color w:val="0070C0"/>
          <w:u w:val="single"/>
        </w:rPr>
        <w:t>Spare time:</w:t>
      </w:r>
    </w:p>
    <w:p w14:paraId="0EB8A742" w14:textId="77777777" w:rsidR="005D43B6" w:rsidRDefault="005D43B6" w:rsidP="007D3F98">
      <w:pPr>
        <w:contextualSpacing/>
        <w:rPr>
          <w:rFonts w:ascii="Arial" w:hAnsi="Arial" w:cs="Arial"/>
          <w:bCs/>
        </w:rPr>
      </w:pPr>
    </w:p>
    <w:p w14:paraId="5CF55110" w14:textId="77777777" w:rsidR="005D43B6" w:rsidRPr="005D43B6" w:rsidRDefault="005D43B6" w:rsidP="007D3F98">
      <w:pPr>
        <w:contextualSpacing/>
        <w:rPr>
          <w:rFonts w:ascii="Arial" w:hAnsi="Arial" w:cs="Arial"/>
          <w:bCs/>
        </w:rPr>
      </w:pPr>
      <w:r>
        <w:rPr>
          <w:rFonts w:ascii="Arial" w:hAnsi="Arial" w:cs="Arial"/>
          <w:bCs/>
        </w:rPr>
        <w:t xml:space="preserve">Due to cheaper flights, we decided to fly on Thursday 13.11. and to explore the city beforehand. This meant that we didn’t have the student discounts, so we </w:t>
      </w:r>
      <w:r w:rsidR="0066219B">
        <w:rPr>
          <w:rFonts w:ascii="Arial" w:hAnsi="Arial" w:cs="Arial"/>
          <w:bCs/>
        </w:rPr>
        <w:t xml:space="preserve">decided against visiting the main attractions such as the Topkapi palace. On Friday, we met with around 15 other students that arrived early for drinks at a local bar. We had plenty of time, and spent the majority of it in varying groups mostly based on the Friday meetup and the course we attended. </w:t>
      </w:r>
    </w:p>
    <w:p w14:paraId="4A33B498" w14:textId="77777777" w:rsidR="007D3F98" w:rsidRPr="00B309A1" w:rsidRDefault="007D3F98" w:rsidP="007D3F98">
      <w:pPr>
        <w:contextualSpacing/>
        <w:rPr>
          <w:rFonts w:ascii="Arial" w:hAnsi="Arial" w:cs="Arial"/>
          <w:b/>
          <w:color w:val="0070C0"/>
        </w:rPr>
      </w:pPr>
    </w:p>
    <w:p w14:paraId="3CA406A2" w14:textId="77777777" w:rsidR="007D3F98" w:rsidRPr="00B309A1" w:rsidRDefault="00F8023E" w:rsidP="007D3F98">
      <w:pPr>
        <w:contextualSpacing/>
        <w:rPr>
          <w:rFonts w:ascii="Arial" w:hAnsi="Arial" w:cs="Arial"/>
          <w:b/>
          <w:color w:val="0070C0"/>
          <w:u w:val="single"/>
        </w:rPr>
      </w:pPr>
      <w:r w:rsidRPr="00B309A1">
        <w:rPr>
          <w:rFonts w:ascii="Arial" w:hAnsi="Arial" w:cs="Arial"/>
          <w:b/>
          <w:color w:val="0070C0"/>
          <w:u w:val="single"/>
        </w:rPr>
        <w:t>Overall Evaluation:</w:t>
      </w:r>
    </w:p>
    <w:p w14:paraId="7B9F3F67" w14:textId="77777777" w:rsidR="00F8023E" w:rsidRDefault="00F8023E" w:rsidP="007D3F98">
      <w:pPr>
        <w:contextualSpacing/>
        <w:rPr>
          <w:rFonts w:ascii="Arial" w:hAnsi="Arial" w:cs="Arial"/>
          <w:b/>
          <w:color w:val="0070C0"/>
          <w:u w:val="single"/>
        </w:rPr>
      </w:pPr>
    </w:p>
    <w:p w14:paraId="2750485B" w14:textId="77777777" w:rsidR="0066219B" w:rsidRPr="0066219B" w:rsidRDefault="0066219B" w:rsidP="007D3F98">
      <w:pPr>
        <w:contextualSpacing/>
        <w:rPr>
          <w:rFonts w:ascii="Arial" w:hAnsi="Arial" w:cs="Arial"/>
          <w:bCs/>
        </w:rPr>
      </w:pPr>
      <w:r>
        <w:rPr>
          <w:rFonts w:ascii="Arial" w:hAnsi="Arial" w:cs="Arial"/>
          <w:bCs/>
        </w:rPr>
        <w:t>The week has been a great opportunity to explore the city and meet lovely people from all over europe. We saw first-hand how the student life in Istanbul looks and how it feels to study abroad (even for a short while). I have also gained many connections all around Europe, and I hope to see the friends I made there again. The experience was great, and I would absolutely recommend it.</w:t>
      </w:r>
    </w:p>
    <w:p w14:paraId="4DF4A14D" w14:textId="77777777" w:rsidR="00F8023E" w:rsidRPr="00B309A1" w:rsidRDefault="00F8023E" w:rsidP="007D3F98">
      <w:pPr>
        <w:contextualSpacing/>
        <w:rPr>
          <w:rFonts w:ascii="Arial" w:hAnsi="Arial" w:cs="Arial"/>
          <w:b/>
          <w:color w:val="0070C0"/>
          <w:u w:val="single"/>
        </w:rPr>
      </w:pPr>
    </w:p>
    <w:p w14:paraId="3CDCE36F" w14:textId="77777777" w:rsidR="00F8023E" w:rsidRPr="00B309A1" w:rsidRDefault="00B309A1" w:rsidP="007D3F98">
      <w:pPr>
        <w:contextualSpacing/>
        <w:rPr>
          <w:rFonts w:ascii="Arial" w:hAnsi="Arial" w:cs="Arial"/>
          <w:b/>
          <w:color w:val="0070C0"/>
          <w:u w:val="single"/>
        </w:rPr>
      </w:pPr>
      <w:r>
        <w:rPr>
          <w:rFonts w:ascii="Arial" w:hAnsi="Arial" w:cs="Arial"/>
          <w:b/>
          <w:color w:val="0070C0"/>
          <w:u w:val="single"/>
        </w:rPr>
        <w:t>!!</w:t>
      </w:r>
      <w:r w:rsidR="00F8023E" w:rsidRPr="00B309A1">
        <w:rPr>
          <w:rFonts w:ascii="Arial" w:hAnsi="Arial" w:cs="Arial"/>
          <w:b/>
          <w:color w:val="0070C0"/>
          <w:u w:val="single"/>
        </w:rPr>
        <w:t xml:space="preserve">Obligatory Enclosure: </w:t>
      </w:r>
      <w:r>
        <w:rPr>
          <w:rFonts w:ascii="Arial" w:hAnsi="Arial" w:cs="Arial"/>
          <w:b/>
          <w:color w:val="0070C0"/>
          <w:u w:val="single"/>
        </w:rPr>
        <w:t xml:space="preserve">A4 </w:t>
      </w:r>
      <w:r w:rsidR="00F8023E" w:rsidRPr="00B309A1">
        <w:rPr>
          <w:rFonts w:ascii="Arial" w:hAnsi="Arial" w:cs="Arial"/>
          <w:b/>
          <w:color w:val="0070C0"/>
          <w:u w:val="single"/>
        </w:rPr>
        <w:t xml:space="preserve">POSTER </w:t>
      </w:r>
      <w:r w:rsidR="001B6E6E" w:rsidRPr="00B309A1">
        <w:rPr>
          <w:rFonts w:ascii="Arial" w:hAnsi="Arial" w:cs="Arial"/>
          <w:b/>
          <w:color w:val="0070C0"/>
          <w:u w:val="single"/>
        </w:rPr>
        <w:t>(</w:t>
      </w:r>
      <w:r>
        <w:rPr>
          <w:rFonts w:ascii="Arial" w:hAnsi="Arial" w:cs="Arial"/>
          <w:b/>
          <w:color w:val="0070C0"/>
          <w:u w:val="single"/>
        </w:rPr>
        <w:t xml:space="preserve">preferably </w:t>
      </w:r>
      <w:r w:rsidR="00F8023E" w:rsidRPr="00B309A1">
        <w:rPr>
          <w:rFonts w:ascii="Arial" w:hAnsi="Arial" w:cs="Arial"/>
          <w:b/>
          <w:color w:val="0070C0"/>
          <w:u w:val="single"/>
        </w:rPr>
        <w:t>with photos*</w:t>
      </w:r>
      <w:r w:rsidR="001B6E6E" w:rsidRPr="00B309A1">
        <w:rPr>
          <w:rFonts w:ascii="Arial" w:hAnsi="Arial" w:cs="Arial"/>
          <w:b/>
          <w:color w:val="0070C0"/>
          <w:u w:val="single"/>
        </w:rPr>
        <w:t>)</w:t>
      </w:r>
    </w:p>
    <w:p w14:paraId="010DF8B6" w14:textId="77777777" w:rsidR="00B6614B" w:rsidRPr="00B309A1" w:rsidRDefault="00B6614B" w:rsidP="007D3F98">
      <w:pPr>
        <w:rPr>
          <w:rFonts w:ascii="Arial" w:hAnsi="Arial" w:cs="Arial"/>
        </w:rPr>
      </w:pPr>
    </w:p>
    <w:sectPr w:rsidR="00B6614B" w:rsidRPr="00B309A1" w:rsidSect="005C184C">
      <w:headerReference w:type="even" r:id="rId10"/>
      <w:headerReference w:type="default" r:id="rId11"/>
      <w:footerReference w:type="even" r:id="rId12"/>
      <w:footerReference w:type="default" r:id="rId13"/>
      <w:headerReference w:type="first" r:id="rId14"/>
      <w:footerReference w:type="first" r:id="rId15"/>
      <w:pgSz w:w="11906" w:h="16838" w:code="9"/>
      <w:pgMar w:top="2240" w:right="1247" w:bottom="1418" w:left="1247" w:header="90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88E2A" w14:textId="77777777" w:rsidR="00477B96" w:rsidRDefault="00477B96">
      <w:r>
        <w:separator/>
      </w:r>
    </w:p>
  </w:endnote>
  <w:endnote w:type="continuationSeparator" w:id="0">
    <w:p w14:paraId="181CB36E" w14:textId="77777777" w:rsidR="00477B96" w:rsidRDefault="0047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ourceSansPro-Light">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3C45F" w14:textId="77777777" w:rsidR="00B309A1" w:rsidRDefault="00B309A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E29A" w14:textId="77777777" w:rsidR="00B309A1" w:rsidRDefault="00B309A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0885" w14:textId="77777777" w:rsidR="007D3F98" w:rsidRDefault="007D3F98" w:rsidP="00D74FBC">
    <w:pPr>
      <w:pStyle w:val="Zpat"/>
      <w:tabs>
        <w:tab w:val="clear" w:pos="4536"/>
      </w:tabs>
      <w:jc w:val="both"/>
      <w:rPr>
        <w:rFonts w:ascii="Source Sans Pro" w:hAnsi="Source Sans Pro" w:cs="SourceSansPro-Light"/>
        <w:sz w:val="16"/>
        <w:szCs w:val="16"/>
      </w:rPr>
    </w:pPr>
  </w:p>
  <w:p w14:paraId="1B009543" w14:textId="77777777" w:rsidR="007D3F98" w:rsidRPr="00F8023E" w:rsidRDefault="007D3F98" w:rsidP="007D3F98">
    <w:pPr>
      <w:pStyle w:val="Zpat"/>
      <w:ind w:hanging="851"/>
      <w:rPr>
        <w:sz w:val="20"/>
        <w:szCs w:val="20"/>
      </w:rPr>
    </w:pPr>
    <w:r w:rsidRPr="00F8023E">
      <w:rPr>
        <w:sz w:val="20"/>
        <w:szCs w:val="20"/>
      </w:rPr>
      <w:t>*</w:t>
    </w:r>
    <w:r w:rsidR="00F8023E" w:rsidRPr="00F8023E">
      <w:rPr>
        <w:sz w:val="20"/>
        <w:szCs w:val="20"/>
      </w:rPr>
      <w:t xml:space="preserve"> I agree with publishing photos used in Poster enclosure</w:t>
    </w:r>
    <w:r w:rsidR="001B6E6E">
      <w:rPr>
        <w:sz w:val="20"/>
        <w:szCs w:val="20"/>
      </w:rPr>
      <w:t xml:space="preserve"> at</w:t>
    </w:r>
    <w:r w:rsidR="00B309A1">
      <w:rPr>
        <w:sz w:val="20"/>
        <w:szCs w:val="20"/>
      </w:rPr>
      <w:t xml:space="preserve"> the UCT website or </w:t>
    </w:r>
    <w:r w:rsidR="00F8023E" w:rsidRPr="00F8023E">
      <w:rPr>
        <w:sz w:val="20"/>
        <w:szCs w:val="20"/>
      </w:rPr>
      <w:t xml:space="preserve">for </w:t>
    </w:r>
    <w:r w:rsidR="00B309A1">
      <w:rPr>
        <w:sz w:val="20"/>
        <w:szCs w:val="20"/>
      </w:rPr>
      <w:t>school p</w:t>
    </w:r>
    <w:r w:rsidR="00F8023E" w:rsidRPr="00F8023E">
      <w:rPr>
        <w:sz w:val="20"/>
        <w:szCs w:val="20"/>
      </w:rPr>
      <w:t>r</w:t>
    </w:r>
    <w:r w:rsidR="00B309A1">
      <w:rPr>
        <w:sz w:val="20"/>
        <w:szCs w:val="20"/>
      </w:rPr>
      <w:t>o</w:t>
    </w:r>
    <w:r w:rsidR="00F8023E" w:rsidRPr="00F8023E">
      <w:rPr>
        <w:sz w:val="20"/>
        <w:szCs w:val="20"/>
      </w:rPr>
      <w:t>moting purposes.</w:t>
    </w:r>
  </w:p>
  <w:p w14:paraId="006AE5A3" w14:textId="77777777" w:rsidR="007D3F98" w:rsidRPr="00917317" w:rsidRDefault="007D3F98" w:rsidP="007D3F98">
    <w:pPr>
      <w:pStyle w:val="Zpat"/>
      <w:tabs>
        <w:tab w:val="clear" w:pos="4536"/>
      </w:tabs>
      <w:ind w:hanging="851"/>
      <w:jc w:val="both"/>
      <w:rPr>
        <w:rFonts w:ascii="Source Sans Pro" w:hAnsi="Source Sans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5DD94" w14:textId="77777777" w:rsidR="00477B96" w:rsidRDefault="00477B96">
      <w:r>
        <w:separator/>
      </w:r>
    </w:p>
  </w:footnote>
  <w:footnote w:type="continuationSeparator" w:id="0">
    <w:p w14:paraId="0844F4BE" w14:textId="77777777" w:rsidR="00477B96" w:rsidRDefault="00477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B3AE7" w14:textId="77777777" w:rsidR="00B309A1" w:rsidRDefault="00B309A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20B7E" w14:textId="77777777" w:rsidR="00B309A1" w:rsidRDefault="00B309A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D2C4" w14:textId="2A0BBA7A" w:rsidR="006948C4" w:rsidRDefault="00600981">
    <w:pPr>
      <w:pStyle w:val="Zhlav"/>
    </w:pPr>
    <w:r>
      <w:rPr>
        <w:noProof/>
      </w:rPr>
      <w:drawing>
        <wp:anchor distT="0" distB="0" distL="114300" distR="114300" simplePos="0" relativeHeight="251657728" behindDoc="0" locked="0" layoutInCell="1" allowOverlap="1" wp14:anchorId="74BA6BA2" wp14:editId="0DE87636">
          <wp:simplePos x="0" y="0"/>
          <wp:positionH relativeFrom="column">
            <wp:posOffset>-6350</wp:posOffset>
          </wp:positionH>
          <wp:positionV relativeFrom="paragraph">
            <wp:posOffset>85090</wp:posOffset>
          </wp:positionV>
          <wp:extent cx="2983865" cy="48387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3865" cy="4838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5F4"/>
    <w:rsid w:val="0000501D"/>
    <w:rsid w:val="00086DAD"/>
    <w:rsid w:val="000A29C3"/>
    <w:rsid w:val="000C2480"/>
    <w:rsid w:val="00184F9D"/>
    <w:rsid w:val="001B6E6E"/>
    <w:rsid w:val="001C4414"/>
    <w:rsid w:val="001F15F4"/>
    <w:rsid w:val="00251558"/>
    <w:rsid w:val="00291EB4"/>
    <w:rsid w:val="00327C8E"/>
    <w:rsid w:val="003637B8"/>
    <w:rsid w:val="003A2823"/>
    <w:rsid w:val="003A614D"/>
    <w:rsid w:val="00401B17"/>
    <w:rsid w:val="00477B96"/>
    <w:rsid w:val="00495FB9"/>
    <w:rsid w:val="004B3FAF"/>
    <w:rsid w:val="004B7D80"/>
    <w:rsid w:val="004D1190"/>
    <w:rsid w:val="004D3511"/>
    <w:rsid w:val="00516F7C"/>
    <w:rsid w:val="00583002"/>
    <w:rsid w:val="00583D88"/>
    <w:rsid w:val="005C184C"/>
    <w:rsid w:val="005D43B6"/>
    <w:rsid w:val="00600981"/>
    <w:rsid w:val="006572FD"/>
    <w:rsid w:val="0066219B"/>
    <w:rsid w:val="006948C4"/>
    <w:rsid w:val="0077197A"/>
    <w:rsid w:val="007A7943"/>
    <w:rsid w:val="007D3F98"/>
    <w:rsid w:val="007F2FB5"/>
    <w:rsid w:val="008342A1"/>
    <w:rsid w:val="008F51E8"/>
    <w:rsid w:val="00917317"/>
    <w:rsid w:val="0093245C"/>
    <w:rsid w:val="009B3F60"/>
    <w:rsid w:val="00A62484"/>
    <w:rsid w:val="00AD3142"/>
    <w:rsid w:val="00B309A1"/>
    <w:rsid w:val="00B3397C"/>
    <w:rsid w:val="00B41B1F"/>
    <w:rsid w:val="00B64305"/>
    <w:rsid w:val="00B6614B"/>
    <w:rsid w:val="00B8449C"/>
    <w:rsid w:val="00B90030"/>
    <w:rsid w:val="00C33C73"/>
    <w:rsid w:val="00C3433D"/>
    <w:rsid w:val="00C52C5B"/>
    <w:rsid w:val="00C866E1"/>
    <w:rsid w:val="00CD1962"/>
    <w:rsid w:val="00D24A96"/>
    <w:rsid w:val="00D27B76"/>
    <w:rsid w:val="00D41959"/>
    <w:rsid w:val="00D74FBC"/>
    <w:rsid w:val="00D87470"/>
    <w:rsid w:val="00DB4A1C"/>
    <w:rsid w:val="00E10CA2"/>
    <w:rsid w:val="00E8029E"/>
    <w:rsid w:val="00F203DD"/>
    <w:rsid w:val="00F47AC7"/>
    <w:rsid w:val="00F661B0"/>
    <w:rsid w:val="00F66D24"/>
    <w:rsid w:val="00F8023E"/>
    <w:rsid w:val="00F93F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DFF3C"/>
  <w15:chartTrackingRefBased/>
  <w15:docId w15:val="{8B41EF7F-5B9A-4BC8-9883-10229262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u w:val="single"/>
    </w:rPr>
  </w:style>
  <w:style w:type="paragraph" w:styleId="Nadpis3">
    <w:name w:val="heading 3"/>
    <w:basedOn w:val="Normln"/>
    <w:next w:val="Normln"/>
    <w:link w:val="Nadpis3Char"/>
    <w:uiPriority w:val="9"/>
    <w:semiHidden/>
    <w:unhideWhenUsed/>
    <w:qFormat/>
    <w:rsid w:val="007D3F98"/>
    <w:pPr>
      <w:keepNext/>
      <w:spacing w:before="240" w:after="60" w:line="276" w:lineRule="auto"/>
      <w:outlineLvl w:val="2"/>
    </w:pPr>
    <w:rPr>
      <w:rFonts w:ascii="Cambria" w:hAnsi="Cambria"/>
      <w:b/>
      <w:bCs/>
      <w:sz w:val="26"/>
      <w:szCs w:val="26"/>
      <w:lang w:val="en-US" w:eastAsia="en-US"/>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Hypertextovodkaz">
    <w:name w:val="Hyperlink"/>
    <w:rPr>
      <w:color w:val="0000FF"/>
      <w:u w:val="single"/>
    </w:rPr>
  </w:style>
  <w:style w:type="paragraph" w:styleId="Zkladntext">
    <w:name w:val="Body Text"/>
    <w:basedOn w:val="Normln"/>
    <w:rPr>
      <w:sz w:val="26"/>
    </w:rPr>
  </w:style>
  <w:style w:type="paragraph" w:styleId="Zkladntext2">
    <w:name w:val="Body Text 2"/>
    <w:basedOn w:val="Normln"/>
    <w:pPr>
      <w:jc w:val="both"/>
    </w:pPr>
  </w:style>
  <w:style w:type="paragraph" w:styleId="Textbubliny">
    <w:name w:val="Balloon Text"/>
    <w:basedOn w:val="Normln"/>
    <w:link w:val="TextbublinyChar"/>
    <w:rsid w:val="00D74FBC"/>
    <w:rPr>
      <w:rFonts w:ascii="Tahoma" w:hAnsi="Tahoma" w:cs="Tahoma"/>
      <w:sz w:val="16"/>
      <w:szCs w:val="16"/>
    </w:rPr>
  </w:style>
  <w:style w:type="character" w:customStyle="1" w:styleId="TextbublinyChar">
    <w:name w:val="Text bubliny Char"/>
    <w:link w:val="Textbubliny"/>
    <w:rsid w:val="00D74FBC"/>
    <w:rPr>
      <w:rFonts w:ascii="Tahoma" w:hAnsi="Tahoma" w:cs="Tahoma"/>
      <w:sz w:val="16"/>
      <w:szCs w:val="16"/>
    </w:rPr>
  </w:style>
  <w:style w:type="paragraph" w:customStyle="1" w:styleId="Zkladnodstavec">
    <w:name w:val="[Základní odstavec]"/>
    <w:basedOn w:val="Normln"/>
    <w:uiPriority w:val="99"/>
    <w:rsid w:val="00D74FBC"/>
    <w:pPr>
      <w:autoSpaceDE w:val="0"/>
      <w:autoSpaceDN w:val="0"/>
      <w:adjustRightInd w:val="0"/>
      <w:spacing w:line="288" w:lineRule="auto"/>
      <w:textAlignment w:val="center"/>
    </w:pPr>
    <w:rPr>
      <w:rFonts w:ascii="Minion Pro" w:hAnsi="Minion Pro" w:cs="Minion Pro"/>
      <w:color w:val="000000"/>
    </w:rPr>
  </w:style>
  <w:style w:type="character" w:customStyle="1" w:styleId="Nadpis3Char">
    <w:name w:val="Nadpis 3 Char"/>
    <w:link w:val="Nadpis3"/>
    <w:uiPriority w:val="9"/>
    <w:semiHidden/>
    <w:rsid w:val="007D3F98"/>
    <w:rPr>
      <w:rFonts w:ascii="Cambria" w:hAnsi="Cambria"/>
      <w:b/>
      <w:bCs/>
      <w:sz w:val="26"/>
      <w:szCs w:val="26"/>
      <w:lang w:val="en-US" w:eastAsia="en-US"/>
    </w:rPr>
  </w:style>
  <w:style w:type="character" w:customStyle="1" w:styleId="ZpatChar">
    <w:name w:val="Zápatí Char"/>
    <w:link w:val="Zpat"/>
    <w:uiPriority w:val="99"/>
    <w:rsid w:val="007D3F98"/>
    <w:rPr>
      <w:sz w:val="24"/>
      <w:szCs w:val="24"/>
    </w:rPr>
  </w:style>
  <w:style w:type="character" w:styleId="Nevyeenzmnka">
    <w:name w:val="Unresolved Mention"/>
    <w:uiPriority w:val="99"/>
    <w:semiHidden/>
    <w:unhideWhenUsed/>
    <w:rsid w:val="00CD1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novabs@vscht.c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6D523411C38A149AEC22226461384EF" ma:contentTypeVersion="14" ma:contentTypeDescription="Vytvoří nový dokument" ma:contentTypeScope="" ma:versionID="a08d37772565661c60ce5be6d85f92a2">
  <xsd:schema xmlns:xsd="http://www.w3.org/2001/XMLSchema" xmlns:xs="http://www.w3.org/2001/XMLSchema" xmlns:p="http://schemas.microsoft.com/office/2006/metadata/properties" xmlns:ns3="30a77953-86b1-475b-957e-4ad8f3241c8a" xmlns:ns4="f5715d58-f6c6-4d25-b3de-5b62a14f5392" targetNamespace="http://schemas.microsoft.com/office/2006/metadata/properties" ma:root="true" ma:fieldsID="2088ef70bdc8fc78b3077b01aeafe781" ns3:_="" ns4:_="">
    <xsd:import namespace="30a77953-86b1-475b-957e-4ad8f3241c8a"/>
    <xsd:import namespace="f5715d58-f6c6-4d25-b3de-5b62a14f539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77953-86b1-475b-957e-4ad8f3241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715d58-f6c6-4d25-b3de-5b62a14f5392"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SharingHintHash" ma:index="14"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0a77953-86b1-475b-957e-4ad8f3241c8a" xsi:nil="true"/>
  </documentManagement>
</p:properties>
</file>

<file path=customXml/itemProps1.xml><?xml version="1.0" encoding="utf-8"?>
<ds:datastoreItem xmlns:ds="http://schemas.openxmlformats.org/officeDocument/2006/customXml" ds:itemID="{5B71A800-62CC-4E0E-8821-A032D2378759}">
  <ds:schemaRefs>
    <ds:schemaRef ds:uri="http://schemas.microsoft.com/sharepoint/v3/contenttype/forms"/>
  </ds:schemaRefs>
</ds:datastoreItem>
</file>

<file path=customXml/itemProps2.xml><?xml version="1.0" encoding="utf-8"?>
<ds:datastoreItem xmlns:ds="http://schemas.openxmlformats.org/officeDocument/2006/customXml" ds:itemID="{6603F81E-B1CB-4D78-AA2A-3F77FC221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77953-86b1-475b-957e-4ad8f3241c8a"/>
    <ds:schemaRef ds:uri="f5715d58-f6c6-4d25-b3de-5b62a14f5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3679DD-4BAF-4A99-B8B9-7B662693AD14}">
  <ds:schemaRefs>
    <ds:schemaRef ds:uri="http://schemas.microsoft.com/office/2006/metadata/properties"/>
    <ds:schemaRef ds:uri="http://schemas.microsoft.com/office/infopath/2007/PartnerControls"/>
    <ds:schemaRef ds:uri="30a77953-86b1-475b-957e-4ad8f3241c8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2847</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lpstr>
    </vt:vector>
  </TitlesOfParts>
  <Company>VŠCHT Praha</Company>
  <LinksUpToDate>false</LinksUpToDate>
  <CharactersWithSpaces>3323</CharactersWithSpaces>
  <SharedDoc>false</SharedDoc>
  <HLinks>
    <vt:vector size="6" baseType="variant">
      <vt:variant>
        <vt:i4>1507381</vt:i4>
      </vt:variant>
      <vt:variant>
        <vt:i4>0</vt:i4>
      </vt:variant>
      <vt:variant>
        <vt:i4>0</vt:i4>
      </vt:variant>
      <vt:variant>
        <vt:i4>5</vt:i4>
      </vt:variant>
      <vt:variant>
        <vt:lpwstr>mailto:novabs@vscht.cz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Novak Stepan</dc:creator>
  <cp:keywords/>
  <cp:lastModifiedBy>Novak Stepan</cp:lastModifiedBy>
  <cp:revision>2</cp:revision>
  <cp:lastPrinted>2014-09-16T12:47:00Z</cp:lastPrinted>
  <dcterms:created xsi:type="dcterms:W3CDTF">2025-12-03T20:34:00Z</dcterms:created>
  <dcterms:modified xsi:type="dcterms:W3CDTF">2025-12-03T20:34:00Z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0x01010066D523411C38A149AEC22226461384EF</vt:lpwstr>
  </property>
</Properties>
</file>