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BAC2" w14:textId="77777777" w:rsidR="005C184C" w:rsidRPr="00744B15" w:rsidRDefault="007D3F98" w:rsidP="00744B15">
      <w:pPr>
        <w:pStyle w:val="Nadpis1"/>
        <w:spacing w:line="276" w:lineRule="auto"/>
        <w:jc w:val="center"/>
        <w:rPr>
          <w:rFonts w:ascii="Arial" w:hAnsi="Arial" w:cs="Arial"/>
          <w:b/>
          <w:u w:val="none"/>
        </w:rPr>
      </w:pPr>
      <w:r w:rsidRPr="00744B15">
        <w:rPr>
          <w:rFonts w:ascii="Arial" w:hAnsi="Arial" w:cs="Arial"/>
          <w:b/>
          <w:u w:val="none"/>
        </w:rPr>
        <w:t>ATHENS</w:t>
      </w:r>
      <w:r w:rsidR="00C33C73" w:rsidRPr="00744B15">
        <w:rPr>
          <w:rFonts w:ascii="Arial" w:hAnsi="Arial" w:cs="Arial"/>
          <w:b/>
          <w:u w:val="none"/>
        </w:rPr>
        <w:t xml:space="preserve"> </w:t>
      </w:r>
      <w:r w:rsidRPr="00744B15">
        <w:rPr>
          <w:rFonts w:ascii="Arial" w:hAnsi="Arial" w:cs="Arial"/>
          <w:b/>
          <w:u w:val="none"/>
        </w:rPr>
        <w:t>– závěrečná zpráva</w:t>
      </w:r>
      <w:r w:rsidR="005C184C" w:rsidRPr="00744B15">
        <w:rPr>
          <w:rFonts w:ascii="Arial" w:hAnsi="Arial" w:cs="Arial"/>
          <w:b/>
          <w:u w:val="none"/>
        </w:rPr>
        <w:t xml:space="preserve"> ze studijního programu</w:t>
      </w:r>
    </w:p>
    <w:p w14:paraId="23EB946C" w14:textId="77777777" w:rsidR="005C184C" w:rsidRPr="005C184C" w:rsidRDefault="005C184C" w:rsidP="005C184C"/>
    <w:p w14:paraId="1FA9B4F3" w14:textId="77777777" w:rsidR="007D3F98" w:rsidRPr="00985475" w:rsidRDefault="007D3F98" w:rsidP="007D3F98"/>
    <w:p w14:paraId="4C8F8D37" w14:textId="2B497B14" w:rsidR="00744B15" w:rsidRDefault="00744B15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Měsíc/rok:</w:t>
      </w:r>
      <w:r w:rsidR="00000056">
        <w:rPr>
          <w:rFonts w:ascii="Arial" w:hAnsi="Arial" w:cs="Arial"/>
          <w:b/>
        </w:rPr>
        <w:t xml:space="preserve"> </w:t>
      </w:r>
      <w:proofErr w:type="gramStart"/>
      <w:r w:rsidR="006560AE">
        <w:rPr>
          <w:rFonts w:ascii="Arial" w:hAnsi="Arial" w:cs="Arial"/>
          <w:b/>
        </w:rPr>
        <w:t>Březen</w:t>
      </w:r>
      <w:proofErr w:type="gramEnd"/>
      <w:r w:rsidR="006560AE">
        <w:rPr>
          <w:rFonts w:ascii="Arial" w:hAnsi="Arial" w:cs="Arial"/>
          <w:b/>
        </w:rPr>
        <w:t xml:space="preserve"> 202</w:t>
      </w:r>
      <w:r w:rsidR="006D00A0">
        <w:rPr>
          <w:rFonts w:ascii="Arial" w:hAnsi="Arial" w:cs="Arial"/>
          <w:b/>
        </w:rPr>
        <w:t>5</w:t>
      </w:r>
    </w:p>
    <w:p w14:paraId="3A296700" w14:textId="4C32F900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color w:val="333333"/>
          <w:shd w:val="clear" w:color="auto" w:fill="FFFFFF"/>
        </w:rPr>
      </w:pPr>
      <w:r w:rsidRPr="007F18CB">
        <w:rPr>
          <w:rFonts w:ascii="Arial" w:hAnsi="Arial" w:cs="Arial"/>
          <w:b/>
        </w:rPr>
        <w:t xml:space="preserve">Kód a název kurzu: </w:t>
      </w:r>
      <w:r w:rsidR="00DA5045">
        <w:rPr>
          <w:rFonts w:ascii="Arial" w:hAnsi="Arial" w:cs="Arial"/>
          <w:b/>
        </w:rPr>
        <w:t>KUL32</w:t>
      </w:r>
      <w:r w:rsidR="00000056">
        <w:rPr>
          <w:rFonts w:ascii="Arial" w:hAnsi="Arial" w:cs="Arial"/>
          <w:b/>
        </w:rPr>
        <w:t xml:space="preserve"> </w:t>
      </w:r>
      <w:r w:rsidR="006D00A0">
        <w:rPr>
          <w:rFonts w:ascii="Arial" w:hAnsi="Arial" w:cs="Arial"/>
          <w:b/>
        </w:rPr>
        <w:t>–</w:t>
      </w:r>
      <w:r w:rsidR="00000056" w:rsidRPr="00CB37A3">
        <w:rPr>
          <w:rFonts w:ascii="Arial" w:hAnsi="Arial" w:cs="Arial"/>
          <w:b/>
        </w:rPr>
        <w:t xml:space="preserve"> </w:t>
      </w:r>
      <w:r w:rsidR="00493C24" w:rsidRPr="00493C24">
        <w:rPr>
          <w:rFonts w:ascii="Arial" w:hAnsi="Arial" w:cs="Arial"/>
          <w:b/>
        </w:rPr>
        <w:t xml:space="preserve">Food </w:t>
      </w:r>
      <w:proofErr w:type="spellStart"/>
      <w:r w:rsidR="00493C24" w:rsidRPr="00493C24">
        <w:rPr>
          <w:rFonts w:ascii="Arial" w:hAnsi="Arial" w:cs="Arial"/>
          <w:b/>
        </w:rPr>
        <w:t>Rheology</w:t>
      </w:r>
      <w:proofErr w:type="spellEnd"/>
      <w:r w:rsidR="00493C24" w:rsidRPr="00493C24">
        <w:rPr>
          <w:rFonts w:ascii="Arial" w:hAnsi="Arial" w:cs="Arial"/>
          <w:b/>
        </w:rPr>
        <w:t xml:space="preserve">: </w:t>
      </w:r>
      <w:proofErr w:type="spellStart"/>
      <w:r w:rsidR="00493C24" w:rsidRPr="00493C24">
        <w:rPr>
          <w:rFonts w:ascii="Arial" w:hAnsi="Arial" w:cs="Arial"/>
          <w:b/>
        </w:rPr>
        <w:t>the</w:t>
      </w:r>
      <w:proofErr w:type="spellEnd"/>
      <w:r w:rsidR="00493C24" w:rsidRPr="00493C24">
        <w:rPr>
          <w:rFonts w:ascii="Arial" w:hAnsi="Arial" w:cs="Arial"/>
          <w:b/>
        </w:rPr>
        <w:t xml:space="preserve"> </w:t>
      </w:r>
      <w:proofErr w:type="spellStart"/>
      <w:r w:rsidR="00493C24" w:rsidRPr="00493C24">
        <w:rPr>
          <w:rFonts w:ascii="Arial" w:hAnsi="Arial" w:cs="Arial"/>
          <w:b/>
        </w:rPr>
        <w:t>Chemistry</w:t>
      </w:r>
      <w:proofErr w:type="spellEnd"/>
      <w:r w:rsidR="00493C24" w:rsidRPr="00493C24">
        <w:rPr>
          <w:rFonts w:ascii="Arial" w:hAnsi="Arial" w:cs="Arial"/>
          <w:b/>
        </w:rPr>
        <w:t xml:space="preserve"> and </w:t>
      </w:r>
      <w:proofErr w:type="spellStart"/>
      <w:r w:rsidR="00493C24" w:rsidRPr="00493C24">
        <w:rPr>
          <w:rFonts w:ascii="Arial" w:hAnsi="Arial" w:cs="Arial"/>
          <w:b/>
        </w:rPr>
        <w:t>Physics</w:t>
      </w:r>
      <w:proofErr w:type="spellEnd"/>
      <w:r w:rsidR="00493C24" w:rsidRPr="00493C24">
        <w:rPr>
          <w:rFonts w:ascii="Arial" w:hAnsi="Arial" w:cs="Arial"/>
          <w:b/>
        </w:rPr>
        <w:t xml:space="preserve"> </w:t>
      </w:r>
      <w:proofErr w:type="spellStart"/>
      <w:r w:rsidR="00493C24" w:rsidRPr="00493C24">
        <w:rPr>
          <w:rFonts w:ascii="Arial" w:hAnsi="Arial" w:cs="Arial"/>
          <w:b/>
        </w:rPr>
        <w:t>of</w:t>
      </w:r>
      <w:proofErr w:type="spellEnd"/>
      <w:r w:rsidR="00493C24" w:rsidRPr="00493C24">
        <w:rPr>
          <w:rFonts w:ascii="Arial" w:hAnsi="Arial" w:cs="Arial"/>
          <w:b/>
        </w:rPr>
        <w:t xml:space="preserve"> Food </w:t>
      </w:r>
      <w:proofErr w:type="spellStart"/>
      <w:r w:rsidR="00493C24" w:rsidRPr="00493C24">
        <w:rPr>
          <w:rFonts w:ascii="Arial" w:hAnsi="Arial" w:cs="Arial"/>
          <w:b/>
        </w:rPr>
        <w:t>Microstructure</w:t>
      </w:r>
      <w:proofErr w:type="spellEnd"/>
      <w:r w:rsidR="00493C24" w:rsidRPr="00493C24">
        <w:rPr>
          <w:rFonts w:ascii="Arial" w:hAnsi="Arial" w:cs="Arial"/>
          <w:b/>
        </w:rPr>
        <w:t xml:space="preserve">, </w:t>
      </w:r>
      <w:proofErr w:type="spellStart"/>
      <w:r w:rsidR="00493C24" w:rsidRPr="00493C24">
        <w:rPr>
          <w:rFonts w:ascii="Arial" w:hAnsi="Arial" w:cs="Arial"/>
          <w:b/>
        </w:rPr>
        <w:t>Stabilizers</w:t>
      </w:r>
      <w:proofErr w:type="spellEnd"/>
      <w:r w:rsidR="00493C24" w:rsidRPr="00493C24">
        <w:rPr>
          <w:rFonts w:ascii="Arial" w:hAnsi="Arial" w:cs="Arial"/>
          <w:b/>
        </w:rPr>
        <w:t xml:space="preserve"> and </w:t>
      </w:r>
      <w:proofErr w:type="spellStart"/>
      <w:r w:rsidR="00493C24" w:rsidRPr="00493C24">
        <w:rPr>
          <w:rFonts w:ascii="Arial" w:hAnsi="Arial" w:cs="Arial"/>
          <w:b/>
        </w:rPr>
        <w:t>Tickeners</w:t>
      </w:r>
      <w:proofErr w:type="spellEnd"/>
    </w:p>
    <w:p w14:paraId="616133AE" w14:textId="6F1B3B2A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7F18CB">
        <w:rPr>
          <w:rFonts w:ascii="Arial" w:hAnsi="Arial" w:cs="Arial"/>
          <w:b/>
        </w:rPr>
        <w:t xml:space="preserve">Přijímající univerzita: </w:t>
      </w:r>
      <w:r w:rsidR="006D00A0">
        <w:rPr>
          <w:rFonts w:ascii="Arial" w:hAnsi="Arial" w:cs="Arial"/>
          <w:b/>
        </w:rPr>
        <w:t xml:space="preserve">KU </w:t>
      </w:r>
      <w:proofErr w:type="spellStart"/>
      <w:r w:rsidR="006D00A0">
        <w:rPr>
          <w:rFonts w:ascii="Arial" w:hAnsi="Arial" w:cs="Arial"/>
          <w:b/>
        </w:rPr>
        <w:t>Leuven</w:t>
      </w:r>
      <w:proofErr w:type="spellEnd"/>
    </w:p>
    <w:p w14:paraId="69087B64" w14:textId="77777777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</w:rPr>
      </w:pPr>
      <w:r w:rsidRPr="007F18CB">
        <w:rPr>
          <w:rFonts w:ascii="Arial" w:hAnsi="Arial" w:cs="Arial"/>
          <w:b/>
        </w:rPr>
        <w:t>Jazyk kurzu:</w:t>
      </w:r>
      <w:r w:rsidR="00000056">
        <w:rPr>
          <w:rFonts w:ascii="Arial" w:hAnsi="Arial" w:cs="Arial"/>
          <w:b/>
        </w:rPr>
        <w:t xml:space="preserve"> angličtina</w:t>
      </w:r>
    </w:p>
    <w:p w14:paraId="05729BB9" w14:textId="3FC6674C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7F18CB">
        <w:rPr>
          <w:rFonts w:ascii="Arial" w:hAnsi="Arial" w:cs="Arial"/>
          <w:b/>
        </w:rPr>
        <w:t xml:space="preserve">Termín konání: </w:t>
      </w:r>
      <w:r w:rsidR="00000056">
        <w:rPr>
          <w:rFonts w:ascii="Arial" w:hAnsi="Arial" w:cs="Arial"/>
          <w:b/>
        </w:rPr>
        <w:t>1</w:t>
      </w:r>
      <w:r w:rsidR="006D00A0">
        <w:rPr>
          <w:rFonts w:ascii="Arial" w:hAnsi="Arial" w:cs="Arial"/>
          <w:b/>
        </w:rPr>
        <w:t>5</w:t>
      </w:r>
      <w:r w:rsidR="00000056">
        <w:rPr>
          <w:rFonts w:ascii="Arial" w:hAnsi="Arial" w:cs="Arial"/>
          <w:b/>
        </w:rPr>
        <w:t>. – 2</w:t>
      </w:r>
      <w:r w:rsidR="006D00A0">
        <w:rPr>
          <w:rFonts w:ascii="Arial" w:hAnsi="Arial" w:cs="Arial"/>
          <w:b/>
        </w:rPr>
        <w:t>2</w:t>
      </w:r>
      <w:r w:rsidR="00000056">
        <w:rPr>
          <w:rFonts w:ascii="Arial" w:hAnsi="Arial" w:cs="Arial"/>
          <w:b/>
        </w:rPr>
        <w:t>.</w:t>
      </w:r>
      <w:r w:rsidR="006560AE">
        <w:rPr>
          <w:rFonts w:ascii="Arial" w:hAnsi="Arial" w:cs="Arial"/>
          <w:b/>
        </w:rPr>
        <w:t>3</w:t>
      </w:r>
      <w:r w:rsidR="00000056">
        <w:rPr>
          <w:rFonts w:ascii="Arial" w:hAnsi="Arial" w:cs="Arial"/>
          <w:b/>
        </w:rPr>
        <w:t>.202</w:t>
      </w:r>
      <w:r w:rsidR="006D00A0">
        <w:rPr>
          <w:rFonts w:ascii="Arial" w:hAnsi="Arial" w:cs="Arial"/>
          <w:b/>
        </w:rPr>
        <w:t>5</w:t>
      </w:r>
    </w:p>
    <w:p w14:paraId="18CCCD5E" w14:textId="77777777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7F18CB">
        <w:rPr>
          <w:rFonts w:ascii="Arial" w:hAnsi="Arial" w:cs="Arial"/>
          <w:b/>
        </w:rPr>
        <w:t xml:space="preserve">Student: </w:t>
      </w:r>
      <w:r w:rsidR="006560AE">
        <w:rPr>
          <w:rFonts w:ascii="Arial" w:hAnsi="Arial" w:cs="Arial"/>
          <w:b/>
        </w:rPr>
        <w:t>Jan Heřmánek</w:t>
      </w:r>
    </w:p>
    <w:p w14:paraId="03EF5BBB" w14:textId="77777777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7F18CB">
        <w:rPr>
          <w:rFonts w:ascii="Arial" w:hAnsi="Arial" w:cs="Arial"/>
          <w:b/>
        </w:rPr>
        <w:t>E-mail:</w:t>
      </w:r>
      <w:r w:rsidR="00000056">
        <w:rPr>
          <w:rFonts w:ascii="Arial" w:hAnsi="Arial" w:cs="Arial"/>
          <w:b/>
        </w:rPr>
        <w:t xml:space="preserve"> </w:t>
      </w:r>
      <w:r w:rsidR="006560AE">
        <w:rPr>
          <w:rFonts w:ascii="Arial" w:hAnsi="Arial" w:cs="Arial"/>
          <w:b/>
        </w:rPr>
        <w:t>hermanej</w:t>
      </w:r>
      <w:r w:rsidR="00000056">
        <w:rPr>
          <w:rFonts w:ascii="Arial" w:hAnsi="Arial" w:cs="Arial"/>
          <w:b/>
        </w:rPr>
        <w:t>@vscht.cz</w:t>
      </w:r>
    </w:p>
    <w:p w14:paraId="34648DDF" w14:textId="77777777" w:rsidR="007D3F98" w:rsidRPr="00A12E45" w:rsidRDefault="007D3F98" w:rsidP="00D5060D">
      <w:pPr>
        <w:pStyle w:val="Nadpis3"/>
        <w:spacing w:line="360" w:lineRule="auto"/>
        <w:rPr>
          <w:rFonts w:ascii="Arial" w:hAnsi="Arial" w:cs="Arial"/>
          <w:i/>
          <w:sz w:val="24"/>
          <w:szCs w:val="24"/>
        </w:rPr>
      </w:pPr>
      <w:r w:rsidRPr="00A12E45">
        <w:rPr>
          <w:rFonts w:ascii="Arial" w:hAnsi="Arial" w:cs="Arial"/>
          <w:sz w:val="24"/>
          <w:szCs w:val="24"/>
          <w:lang w:val="cs-CZ"/>
        </w:rPr>
        <w:t>Doprava</w:t>
      </w:r>
      <w:r w:rsidRPr="00A12E45">
        <w:rPr>
          <w:rFonts w:ascii="Arial" w:hAnsi="Arial" w:cs="Arial"/>
          <w:sz w:val="24"/>
          <w:szCs w:val="24"/>
        </w:rPr>
        <w:t>:</w:t>
      </w:r>
    </w:p>
    <w:p w14:paraId="10A37CA8" w14:textId="2C2116EE" w:rsidR="007D3F98" w:rsidRDefault="007D3F98" w:rsidP="00A62484">
      <w:pPr>
        <w:spacing w:line="360" w:lineRule="auto"/>
        <w:contextualSpacing/>
        <w:rPr>
          <w:rFonts w:ascii="Arial" w:hAnsi="Arial" w:cs="Arial"/>
        </w:rPr>
      </w:pPr>
      <w:r w:rsidRPr="007F18CB">
        <w:rPr>
          <w:rFonts w:ascii="Arial" w:hAnsi="Arial" w:cs="Arial"/>
        </w:rPr>
        <w:t xml:space="preserve">Způsob dopravy </w:t>
      </w:r>
      <w:r w:rsidR="00A12E45">
        <w:rPr>
          <w:rFonts w:ascii="Arial" w:hAnsi="Arial" w:cs="Arial"/>
        </w:rPr>
        <w:t>na místo</w:t>
      </w:r>
      <w:r w:rsidRPr="007F18CB">
        <w:rPr>
          <w:rFonts w:ascii="Arial" w:hAnsi="Arial" w:cs="Arial"/>
        </w:rPr>
        <w:t xml:space="preserve">: </w:t>
      </w:r>
      <w:r w:rsidR="006D00A0">
        <w:rPr>
          <w:rFonts w:ascii="Arial" w:hAnsi="Arial" w:cs="Arial"/>
        </w:rPr>
        <w:t xml:space="preserve">letadlem Ryanair do </w:t>
      </w:r>
      <w:proofErr w:type="spellStart"/>
      <w:r w:rsidR="006D00A0">
        <w:rPr>
          <w:rFonts w:ascii="Arial" w:hAnsi="Arial" w:cs="Arial"/>
        </w:rPr>
        <w:t>Charleroi</w:t>
      </w:r>
      <w:proofErr w:type="spellEnd"/>
      <w:r w:rsidR="006D00A0">
        <w:rPr>
          <w:rFonts w:ascii="Arial" w:hAnsi="Arial" w:cs="Arial"/>
        </w:rPr>
        <w:t xml:space="preserve">, odtud vlakem do </w:t>
      </w:r>
      <w:proofErr w:type="spellStart"/>
      <w:r w:rsidR="006D00A0">
        <w:rPr>
          <w:rFonts w:ascii="Arial" w:hAnsi="Arial" w:cs="Arial"/>
        </w:rPr>
        <w:t>Leuvenu</w:t>
      </w:r>
      <w:proofErr w:type="spellEnd"/>
      <w:r w:rsidR="00D86FBC">
        <w:rPr>
          <w:rFonts w:ascii="Arial" w:hAnsi="Arial" w:cs="Arial"/>
        </w:rPr>
        <w:t xml:space="preserve"> – </w:t>
      </w:r>
      <w:r w:rsidR="006D00A0">
        <w:rPr>
          <w:rFonts w:ascii="Arial" w:hAnsi="Arial" w:cs="Arial"/>
        </w:rPr>
        <w:t>1</w:t>
      </w:r>
      <w:r w:rsidR="009B1412">
        <w:rPr>
          <w:rFonts w:ascii="Arial" w:hAnsi="Arial" w:cs="Arial"/>
        </w:rPr>
        <w:t>400</w:t>
      </w:r>
      <w:r w:rsidR="00D86FBC">
        <w:rPr>
          <w:rFonts w:ascii="Arial" w:hAnsi="Arial" w:cs="Arial"/>
        </w:rPr>
        <w:t xml:space="preserve"> Kč</w:t>
      </w:r>
      <w:r w:rsidR="006D00A0">
        <w:rPr>
          <w:rFonts w:ascii="Arial" w:hAnsi="Arial" w:cs="Arial"/>
        </w:rPr>
        <w:t xml:space="preserve"> </w:t>
      </w:r>
    </w:p>
    <w:p w14:paraId="6AF1E7EF" w14:textId="6CC01B12" w:rsidR="00D86FBC" w:rsidRPr="006D00A0" w:rsidRDefault="006D00A0" w:rsidP="006D00A0">
      <w:pPr>
        <w:spacing w:line="360" w:lineRule="auto"/>
        <w:contextualSpacing/>
        <w:rPr>
          <w:rFonts w:ascii="Arial" w:hAnsi="Arial" w:cs="Arial"/>
          <w:i/>
        </w:rPr>
      </w:pPr>
      <w:r w:rsidRPr="007F18CB">
        <w:rPr>
          <w:rFonts w:ascii="Arial" w:hAnsi="Arial" w:cs="Arial"/>
        </w:rPr>
        <w:t xml:space="preserve">Způsob dopravy </w:t>
      </w:r>
      <w:r>
        <w:rPr>
          <w:rFonts w:ascii="Arial" w:hAnsi="Arial" w:cs="Arial"/>
        </w:rPr>
        <w:t>zpět</w:t>
      </w:r>
      <w:r w:rsidRPr="007F18C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vlakem do Bruselu, z Bruselu autobusem </w:t>
      </w:r>
      <w:proofErr w:type="spellStart"/>
      <w:r>
        <w:rPr>
          <w:rFonts w:ascii="Arial" w:hAnsi="Arial" w:cs="Arial"/>
        </w:rPr>
        <w:t>Regiojet</w:t>
      </w:r>
      <w:proofErr w:type="spellEnd"/>
      <w:r>
        <w:rPr>
          <w:rFonts w:ascii="Arial" w:hAnsi="Arial" w:cs="Arial"/>
        </w:rPr>
        <w:t xml:space="preserve"> do Prahy – </w:t>
      </w:r>
      <w:r w:rsidR="009B1412">
        <w:rPr>
          <w:rFonts w:ascii="Arial" w:hAnsi="Arial" w:cs="Arial"/>
        </w:rPr>
        <w:t>1164</w:t>
      </w:r>
      <w:r>
        <w:rPr>
          <w:rFonts w:ascii="Arial" w:hAnsi="Arial" w:cs="Arial"/>
        </w:rPr>
        <w:t> Kč</w:t>
      </w:r>
    </w:p>
    <w:p w14:paraId="2131CB37" w14:textId="77777777" w:rsidR="007D3F98" w:rsidRPr="00A81D3A" w:rsidRDefault="007D3F98" w:rsidP="007D3F98">
      <w:pPr>
        <w:contextualSpacing/>
        <w:rPr>
          <w:rFonts w:ascii="Arial" w:hAnsi="Arial" w:cs="Arial"/>
          <w:b/>
        </w:rPr>
      </w:pPr>
    </w:p>
    <w:p w14:paraId="57D5CEE3" w14:textId="77777777" w:rsidR="007D3F98" w:rsidRPr="00A81D3A" w:rsidRDefault="007D3F98" w:rsidP="00D86FBC">
      <w:pPr>
        <w:contextualSpacing/>
        <w:rPr>
          <w:rFonts w:ascii="Arial" w:hAnsi="Arial" w:cs="Arial"/>
          <w:b/>
        </w:rPr>
      </w:pPr>
      <w:r w:rsidRPr="00A81D3A">
        <w:rPr>
          <w:rFonts w:ascii="Arial" w:hAnsi="Arial" w:cs="Arial"/>
          <w:b/>
        </w:rPr>
        <w:t>Ubytování:</w:t>
      </w:r>
    </w:p>
    <w:p w14:paraId="406EC0AB" w14:textId="23E112A5" w:rsidR="00D86FBC" w:rsidRDefault="006D00A0" w:rsidP="00D86FBC">
      <w:pPr>
        <w:numPr>
          <w:ilvl w:val="0"/>
          <w:numId w:val="3"/>
        </w:num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ibis Budget</w:t>
      </w:r>
      <w:r w:rsidR="00A81D3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Hotel </w:t>
      </w:r>
      <w:proofErr w:type="spellStart"/>
      <w:r>
        <w:rPr>
          <w:rFonts w:ascii="Arial" w:hAnsi="Arial" w:cs="Arial"/>
          <w:bCs/>
        </w:rPr>
        <w:t>Leuven</w:t>
      </w:r>
      <w:proofErr w:type="spellEnd"/>
      <w:r w:rsidR="00D86FB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49</w:t>
      </w:r>
      <w:r w:rsidR="009B1412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0</w:t>
      </w:r>
      <w:r w:rsidR="00D86FBC">
        <w:rPr>
          <w:rFonts w:ascii="Arial" w:hAnsi="Arial" w:cs="Arial"/>
          <w:bCs/>
        </w:rPr>
        <w:t xml:space="preserve"> Kč</w:t>
      </w:r>
    </w:p>
    <w:p w14:paraId="73E230AB" w14:textId="1E4A2107" w:rsidR="007A613B" w:rsidRPr="00D86FBC" w:rsidRDefault="00A81D3A" w:rsidP="00D86FBC">
      <w:pPr>
        <w:numPr>
          <w:ilvl w:val="0"/>
          <w:numId w:val="3"/>
        </w:num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Ubytoval jsem se </w:t>
      </w:r>
      <w:r w:rsidR="006D00A0">
        <w:rPr>
          <w:rFonts w:ascii="Arial" w:hAnsi="Arial" w:cs="Arial"/>
          <w:bCs/>
        </w:rPr>
        <w:t xml:space="preserve">s kolegy, co jeli na stejný kurz, </w:t>
      </w:r>
      <w:r>
        <w:rPr>
          <w:rFonts w:ascii="Arial" w:hAnsi="Arial" w:cs="Arial"/>
          <w:bCs/>
        </w:rPr>
        <w:t xml:space="preserve">v pokoji pro </w:t>
      </w:r>
      <w:r w:rsidR="006D00A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lid</w:t>
      </w:r>
      <w:r w:rsidR="006D00A0">
        <w:rPr>
          <w:rFonts w:ascii="Arial" w:hAnsi="Arial" w:cs="Arial"/>
          <w:bCs/>
        </w:rPr>
        <w:t>i</w:t>
      </w:r>
      <w:r w:rsidR="00A84EE1">
        <w:rPr>
          <w:rFonts w:ascii="Arial" w:hAnsi="Arial" w:cs="Arial"/>
          <w:bCs/>
        </w:rPr>
        <w:t>. P</w:t>
      </w:r>
      <w:r>
        <w:rPr>
          <w:rFonts w:ascii="Arial" w:hAnsi="Arial" w:cs="Arial"/>
          <w:bCs/>
        </w:rPr>
        <w:t xml:space="preserve">okoj byl </w:t>
      </w:r>
      <w:r w:rsidR="00A84EE1">
        <w:rPr>
          <w:rFonts w:ascii="Arial" w:hAnsi="Arial" w:cs="Arial"/>
          <w:bCs/>
        </w:rPr>
        <w:t>příjemný, ale vybavený pouze postelemi, televizí, záchodem a malou koupelnou.</w:t>
      </w:r>
    </w:p>
    <w:p w14:paraId="4771F413" w14:textId="77777777" w:rsidR="007D3F98" w:rsidRPr="00A81D3A" w:rsidRDefault="007D3F98" w:rsidP="007D3F98">
      <w:pPr>
        <w:contextualSpacing/>
        <w:rPr>
          <w:rFonts w:ascii="Arial" w:hAnsi="Arial" w:cs="Arial"/>
          <w:b/>
        </w:rPr>
      </w:pPr>
    </w:p>
    <w:p w14:paraId="79AD62BA" w14:textId="5AE79E29" w:rsidR="007D3F98" w:rsidRDefault="007D3F98" w:rsidP="007D3F98">
      <w:pPr>
        <w:contextualSpacing/>
        <w:rPr>
          <w:rFonts w:ascii="Arial" w:hAnsi="Arial" w:cs="Arial"/>
        </w:rPr>
      </w:pPr>
      <w:r w:rsidRPr="00A81D3A">
        <w:rPr>
          <w:rFonts w:ascii="Arial" w:hAnsi="Arial" w:cs="Arial"/>
          <w:b/>
        </w:rPr>
        <w:t>Stravování:</w:t>
      </w:r>
      <w:r w:rsidR="006667AB">
        <w:rPr>
          <w:rFonts w:ascii="Arial" w:hAnsi="Arial" w:cs="Arial"/>
          <w:b/>
        </w:rPr>
        <w:t xml:space="preserve"> </w:t>
      </w:r>
      <w:r w:rsidR="00EC6379">
        <w:rPr>
          <w:rFonts w:ascii="Arial" w:hAnsi="Arial" w:cs="Arial"/>
        </w:rPr>
        <w:t>41</w:t>
      </w:r>
      <w:r w:rsidR="00AE0533">
        <w:rPr>
          <w:rFonts w:ascii="Arial" w:hAnsi="Arial" w:cs="Arial"/>
        </w:rPr>
        <w:t>98</w:t>
      </w:r>
      <w:r w:rsidR="006667AB">
        <w:rPr>
          <w:rFonts w:ascii="Arial" w:hAnsi="Arial" w:cs="Arial"/>
        </w:rPr>
        <w:t xml:space="preserve"> Kč</w:t>
      </w:r>
    </w:p>
    <w:p w14:paraId="5FC7090D" w14:textId="7FA4FD12" w:rsidR="00D5060D" w:rsidRPr="00D5060D" w:rsidRDefault="00A84EE1" w:rsidP="007D3F9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Potraviny stojí tak o 50 – 100 % více než v Čechách, ale s pomocí aplikace </w:t>
      </w:r>
      <w:proofErr w:type="spellStart"/>
      <w:r>
        <w:rPr>
          <w:rFonts w:ascii="Arial" w:hAnsi="Arial" w:cs="Arial"/>
        </w:rPr>
        <w:t>Too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Good</w:t>
      </w:r>
      <w:proofErr w:type="spellEnd"/>
      <w:r>
        <w:rPr>
          <w:rFonts w:ascii="Arial" w:hAnsi="Arial" w:cs="Arial"/>
        </w:rPr>
        <w:t xml:space="preserve"> To Go se dařilo tento rozdíl vyrovnávat. Také se stávalo, že jsme se s ostatními účastníky kurzu sešli a uvařili večeři hromadně, což rovněž pomohlo náklady snížit</w:t>
      </w:r>
      <w:r w:rsidR="00D5060D">
        <w:rPr>
          <w:rFonts w:ascii="Arial" w:hAnsi="Arial" w:cs="Arial"/>
        </w:rPr>
        <w:t>.</w:t>
      </w:r>
      <w:r w:rsidR="00A37062">
        <w:rPr>
          <w:rFonts w:ascii="Arial" w:hAnsi="Arial" w:cs="Arial"/>
        </w:rPr>
        <w:t xml:space="preserve"> Byla nám poskytnuta dotovaná cena jídel v místních menzách, takže jídla byla jen o málo dražší než u nás, nicméně si bylo možné přijít přidat hranolky a majonézu kolikrát člověk chtěl.</w:t>
      </w:r>
      <w:bookmarkStart w:id="0" w:name="_GoBack"/>
      <w:bookmarkEnd w:id="0"/>
    </w:p>
    <w:p w14:paraId="482F3C57" w14:textId="77777777" w:rsidR="00A80185" w:rsidRPr="00A81D3A" w:rsidRDefault="00A80185" w:rsidP="007D3F98">
      <w:pPr>
        <w:contextualSpacing/>
        <w:rPr>
          <w:rFonts w:ascii="Arial" w:hAnsi="Arial" w:cs="Arial"/>
          <w:b/>
          <w:u w:val="single"/>
        </w:rPr>
      </w:pPr>
    </w:p>
    <w:p w14:paraId="572AA840" w14:textId="0D2C0040" w:rsidR="00E41423" w:rsidRPr="00A81D3A" w:rsidRDefault="00E41423" w:rsidP="007D3F98">
      <w:pPr>
        <w:contextualSpacing/>
        <w:rPr>
          <w:rFonts w:ascii="Arial" w:hAnsi="Arial" w:cs="Arial"/>
          <w:bCs/>
        </w:rPr>
      </w:pPr>
      <w:r w:rsidRPr="00A81D3A">
        <w:rPr>
          <w:rFonts w:ascii="Arial" w:hAnsi="Arial" w:cs="Arial"/>
          <w:b/>
        </w:rPr>
        <w:t>Výše vašeho stipendia:</w:t>
      </w:r>
      <w:r w:rsidR="00A84EE1">
        <w:rPr>
          <w:rFonts w:ascii="Arial" w:hAnsi="Arial" w:cs="Arial"/>
          <w:b/>
          <w:u w:val="single"/>
        </w:rPr>
        <w:t xml:space="preserve"> </w:t>
      </w:r>
      <w:r w:rsidR="00000056" w:rsidRPr="00A81D3A">
        <w:rPr>
          <w:rFonts w:ascii="Arial" w:hAnsi="Arial" w:cs="Arial"/>
          <w:bCs/>
        </w:rPr>
        <w:t>8</w:t>
      </w:r>
      <w:r w:rsidR="00A84EE1">
        <w:rPr>
          <w:rFonts w:ascii="Arial" w:hAnsi="Arial" w:cs="Arial"/>
          <w:bCs/>
        </w:rPr>
        <w:t xml:space="preserve"> 0</w:t>
      </w:r>
      <w:r w:rsidR="00000056" w:rsidRPr="00A81D3A">
        <w:rPr>
          <w:rFonts w:ascii="Arial" w:hAnsi="Arial" w:cs="Arial"/>
          <w:bCs/>
        </w:rPr>
        <w:t>00 Kč</w:t>
      </w:r>
    </w:p>
    <w:p w14:paraId="1A858681" w14:textId="77777777" w:rsidR="00E41423" w:rsidRPr="00A81D3A" w:rsidRDefault="00E41423" w:rsidP="007D3F98">
      <w:pPr>
        <w:contextualSpacing/>
        <w:rPr>
          <w:rFonts w:ascii="Arial" w:hAnsi="Arial" w:cs="Arial"/>
          <w:b/>
          <w:u w:val="single"/>
        </w:rPr>
      </w:pPr>
    </w:p>
    <w:p w14:paraId="0F85C1E2" w14:textId="0BF57C75" w:rsidR="00A80185" w:rsidRPr="00A81D3A" w:rsidRDefault="00E41423" w:rsidP="007D3F98">
      <w:pPr>
        <w:contextualSpacing/>
        <w:rPr>
          <w:rFonts w:ascii="Arial" w:hAnsi="Arial" w:cs="Arial"/>
          <w:b/>
        </w:rPr>
      </w:pPr>
      <w:r w:rsidRPr="00A81D3A">
        <w:rPr>
          <w:rFonts w:ascii="Arial" w:hAnsi="Arial" w:cs="Arial"/>
          <w:b/>
        </w:rPr>
        <w:t>P</w:t>
      </w:r>
      <w:r w:rsidR="00A80185" w:rsidRPr="00A81D3A">
        <w:rPr>
          <w:rFonts w:ascii="Arial" w:hAnsi="Arial" w:cs="Arial"/>
          <w:b/>
        </w:rPr>
        <w:t>rosím uveďte v</w:t>
      </w:r>
      <w:r w:rsidRPr="00A81D3A">
        <w:rPr>
          <w:rFonts w:ascii="Arial" w:hAnsi="Arial" w:cs="Arial"/>
          <w:b/>
        </w:rPr>
        <w:t> </w:t>
      </w:r>
      <w:r w:rsidR="00A80185" w:rsidRPr="00A81D3A">
        <w:rPr>
          <w:rFonts w:ascii="Arial" w:hAnsi="Arial" w:cs="Arial"/>
          <w:b/>
        </w:rPr>
        <w:t>procentech</w:t>
      </w:r>
      <w:r w:rsidRPr="00A81D3A">
        <w:rPr>
          <w:rFonts w:ascii="Arial" w:hAnsi="Arial" w:cs="Arial"/>
          <w:b/>
        </w:rPr>
        <w:t xml:space="preserve">: Obdržené stipendium pokrylo </w:t>
      </w:r>
      <w:r w:rsidR="002E55D9">
        <w:rPr>
          <w:rFonts w:ascii="Arial" w:hAnsi="Arial" w:cs="Arial"/>
          <w:b/>
        </w:rPr>
        <w:t>68</w:t>
      </w:r>
      <w:r w:rsidR="00AE0533">
        <w:rPr>
          <w:rFonts w:ascii="Arial" w:hAnsi="Arial" w:cs="Arial"/>
          <w:b/>
        </w:rPr>
        <w:t xml:space="preserve"> </w:t>
      </w:r>
      <w:r w:rsidR="00A80185" w:rsidRPr="00A81D3A">
        <w:rPr>
          <w:rFonts w:ascii="Arial" w:hAnsi="Arial" w:cs="Arial"/>
          <w:b/>
        </w:rPr>
        <w:t xml:space="preserve">% </w:t>
      </w:r>
      <w:r w:rsidRPr="00A81D3A">
        <w:rPr>
          <w:rFonts w:ascii="Arial" w:hAnsi="Arial" w:cs="Arial"/>
          <w:b/>
        </w:rPr>
        <w:t>mých nákladů.</w:t>
      </w:r>
    </w:p>
    <w:p w14:paraId="196BA55D" w14:textId="77777777" w:rsidR="007D3F98" w:rsidRPr="00A81D3A" w:rsidRDefault="007D3F98" w:rsidP="007D3F98">
      <w:pPr>
        <w:contextualSpacing/>
        <w:rPr>
          <w:rFonts w:ascii="Arial" w:hAnsi="Arial" w:cs="Arial"/>
          <w:b/>
          <w:u w:val="single"/>
        </w:rPr>
      </w:pPr>
    </w:p>
    <w:p w14:paraId="51B3A558" w14:textId="58DECEEE" w:rsidR="007D3F98" w:rsidRDefault="007D3F98" w:rsidP="007D3F98">
      <w:pPr>
        <w:contextualSpacing/>
        <w:rPr>
          <w:rFonts w:ascii="Arial" w:hAnsi="Arial" w:cs="Arial"/>
          <w:bCs/>
        </w:rPr>
      </w:pPr>
      <w:r w:rsidRPr="00A81D3A">
        <w:rPr>
          <w:rFonts w:ascii="Arial" w:hAnsi="Arial" w:cs="Arial"/>
          <w:b/>
        </w:rPr>
        <w:t>Organizace kurzu:</w:t>
      </w:r>
      <w:r w:rsidR="003D1E6C">
        <w:rPr>
          <w:rFonts w:ascii="Arial" w:hAnsi="Arial" w:cs="Arial"/>
          <w:b/>
        </w:rPr>
        <w:t xml:space="preserve"> </w:t>
      </w:r>
      <w:r w:rsidR="003D1E6C">
        <w:rPr>
          <w:rFonts w:ascii="Arial" w:hAnsi="Arial" w:cs="Arial"/>
        </w:rPr>
        <w:t>Všechny informace byly dodány včas a přehledně</w:t>
      </w:r>
      <w:r w:rsidR="00493C24">
        <w:rPr>
          <w:rFonts w:ascii="Arial" w:hAnsi="Arial" w:cs="Arial"/>
          <w:bCs/>
        </w:rPr>
        <w:t xml:space="preserve">, učebny byly dostatečně značené a nebylo problém je najít. </w:t>
      </w:r>
      <w:r w:rsidR="00F62A22">
        <w:rPr>
          <w:rFonts w:ascii="Arial" w:hAnsi="Arial" w:cs="Arial"/>
          <w:bCs/>
        </w:rPr>
        <w:t xml:space="preserve">V rámci kurzu měla proběhnout exkurze do místního pivovaru, ta byla ale ze strany pivovaru na poslední chvíli zrušena. </w:t>
      </w:r>
      <w:r w:rsidR="00493C24">
        <w:rPr>
          <w:rFonts w:ascii="Arial" w:hAnsi="Arial" w:cs="Arial"/>
          <w:bCs/>
        </w:rPr>
        <w:t xml:space="preserve">V průběhu výuky bylo mnoho příležitostí pokládat dotazy. Závěrečná zkouška byla </w:t>
      </w:r>
      <w:r w:rsidR="00493C24">
        <w:rPr>
          <w:rFonts w:ascii="Arial" w:hAnsi="Arial" w:cs="Arial"/>
          <w:bCs/>
        </w:rPr>
        <w:lastRenderedPageBreak/>
        <w:t xml:space="preserve">formou „open </w:t>
      </w:r>
      <w:proofErr w:type="spellStart"/>
      <w:r w:rsidR="00493C24">
        <w:rPr>
          <w:rFonts w:ascii="Arial" w:hAnsi="Arial" w:cs="Arial"/>
          <w:bCs/>
        </w:rPr>
        <w:t>book</w:t>
      </w:r>
      <w:proofErr w:type="spellEnd"/>
      <w:r w:rsidR="00493C24">
        <w:rPr>
          <w:rFonts w:ascii="Arial" w:hAnsi="Arial" w:cs="Arial"/>
          <w:bCs/>
        </w:rPr>
        <w:t xml:space="preserve">“ písemného testu, jeho náročnost byla přiměřená. </w:t>
      </w:r>
      <w:r w:rsidR="00F62A22">
        <w:rPr>
          <w:rFonts w:ascii="Arial" w:hAnsi="Arial" w:cs="Arial"/>
          <w:bCs/>
        </w:rPr>
        <w:t xml:space="preserve">Závěrečná recepce se konala v prostorách </w:t>
      </w:r>
      <w:proofErr w:type="spellStart"/>
      <w:r w:rsidR="00F62A22">
        <w:rPr>
          <w:rFonts w:ascii="Arial" w:hAnsi="Arial" w:cs="Arial"/>
          <w:bCs/>
        </w:rPr>
        <w:t>Arenberského</w:t>
      </w:r>
      <w:proofErr w:type="spellEnd"/>
      <w:r w:rsidR="00F62A22">
        <w:rPr>
          <w:rFonts w:ascii="Arial" w:hAnsi="Arial" w:cs="Arial"/>
          <w:bCs/>
        </w:rPr>
        <w:t xml:space="preserve"> hradu a byla velmi příjemná.</w:t>
      </w:r>
    </w:p>
    <w:p w14:paraId="73DB0286" w14:textId="77777777" w:rsidR="00AA1588" w:rsidRDefault="00AA1588" w:rsidP="007D3F98">
      <w:pPr>
        <w:contextualSpacing/>
        <w:rPr>
          <w:rFonts w:ascii="Arial" w:hAnsi="Arial" w:cs="Arial"/>
          <w:bCs/>
        </w:rPr>
      </w:pPr>
    </w:p>
    <w:p w14:paraId="33FCBB8D" w14:textId="6336B23F" w:rsidR="007D3F98" w:rsidRDefault="003D1E6C" w:rsidP="007D3F98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Studenti, kteří měli na starosti EDA, </w:t>
      </w:r>
      <w:r w:rsidR="00493C24">
        <w:rPr>
          <w:rFonts w:ascii="Arial" w:hAnsi="Arial" w:cs="Arial"/>
          <w:bCs/>
        </w:rPr>
        <w:t>zvládli organizaci aktivit zdárně, aktivity byly vhodně zvolené a poměr programu a volného času byl vyvážený. Poplatek za EDA byl 30 €, tedy poměrně nízký.</w:t>
      </w:r>
      <w:r w:rsidR="00D51624">
        <w:rPr>
          <w:rFonts w:ascii="Arial" w:hAnsi="Arial" w:cs="Arial"/>
          <w:bCs/>
        </w:rPr>
        <w:t xml:space="preserve"> </w:t>
      </w:r>
      <w:r w:rsidR="00A37062">
        <w:rPr>
          <w:rFonts w:ascii="Arial" w:hAnsi="Arial" w:cs="Arial"/>
          <w:bCs/>
        </w:rPr>
        <w:t>Program sestával z venkovní únikové hry v Bruselu, společensko</w:t>
      </w:r>
      <w:r w:rsidR="00A37062">
        <w:rPr>
          <w:rFonts w:ascii="Arial" w:hAnsi="Arial" w:cs="Arial"/>
          <w:bCs/>
        </w:rPr>
        <w:noBreakHyphen/>
        <w:t>herního večera a z degustace místních piv spojené s </w:t>
      </w:r>
      <w:proofErr w:type="spellStart"/>
      <w:r w:rsidR="00A37062">
        <w:rPr>
          <w:rFonts w:ascii="Arial" w:hAnsi="Arial" w:cs="Arial"/>
          <w:bCs/>
        </w:rPr>
        <w:t>pubkvízem</w:t>
      </w:r>
      <w:proofErr w:type="spellEnd"/>
      <w:r w:rsidR="00A37062">
        <w:rPr>
          <w:rFonts w:ascii="Arial" w:hAnsi="Arial" w:cs="Arial"/>
          <w:bCs/>
        </w:rPr>
        <w:t xml:space="preserve">. </w:t>
      </w:r>
      <w:r w:rsidR="00D51624">
        <w:rPr>
          <w:rFonts w:ascii="Arial" w:hAnsi="Arial" w:cs="Arial"/>
          <w:bCs/>
        </w:rPr>
        <w:t>Místní studenti byli vstřícní, ochotní a společenští.</w:t>
      </w:r>
    </w:p>
    <w:p w14:paraId="13616B99" w14:textId="77777777" w:rsidR="007A613B" w:rsidRPr="007A613B" w:rsidRDefault="007A613B" w:rsidP="007D3F98">
      <w:pPr>
        <w:contextualSpacing/>
        <w:rPr>
          <w:rFonts w:ascii="Arial" w:hAnsi="Arial" w:cs="Arial"/>
          <w:bCs/>
        </w:rPr>
      </w:pPr>
    </w:p>
    <w:p w14:paraId="1B697D37" w14:textId="5CE13AB4" w:rsidR="007D3F98" w:rsidRPr="00627EE6" w:rsidRDefault="007D3F98" w:rsidP="007D3F98">
      <w:pPr>
        <w:contextualSpacing/>
        <w:rPr>
          <w:rFonts w:ascii="Arial" w:hAnsi="Arial" w:cs="Arial"/>
          <w:bCs/>
        </w:rPr>
      </w:pPr>
      <w:r w:rsidRPr="00A81D3A">
        <w:rPr>
          <w:rFonts w:ascii="Arial" w:hAnsi="Arial" w:cs="Arial"/>
          <w:b/>
        </w:rPr>
        <w:t>Volný čas</w:t>
      </w:r>
      <w:r w:rsidR="007F18CB" w:rsidRPr="00A81D3A">
        <w:rPr>
          <w:rFonts w:ascii="Arial" w:hAnsi="Arial" w:cs="Arial"/>
          <w:b/>
        </w:rPr>
        <w:t>:</w:t>
      </w:r>
      <w:r w:rsidR="007A613B" w:rsidRPr="00A81D3A">
        <w:rPr>
          <w:rFonts w:ascii="Arial" w:hAnsi="Arial" w:cs="Arial"/>
          <w:b/>
        </w:rPr>
        <w:t xml:space="preserve"> </w:t>
      </w:r>
      <w:r w:rsidR="00D51624" w:rsidRPr="00D51624">
        <w:rPr>
          <w:rFonts w:ascii="Arial" w:hAnsi="Arial" w:cs="Arial"/>
        </w:rPr>
        <w:t>Většinu</w:t>
      </w:r>
      <w:r w:rsidR="00D51624">
        <w:rPr>
          <w:rFonts w:ascii="Arial" w:hAnsi="Arial" w:cs="Arial"/>
        </w:rPr>
        <w:t xml:space="preserve"> volného času jsem strávil </w:t>
      </w:r>
      <w:r w:rsidR="00A37062">
        <w:rPr>
          <w:rFonts w:ascii="Arial" w:hAnsi="Arial" w:cs="Arial"/>
        </w:rPr>
        <w:t>prohlížením města a místních památek, s ostatními účastníky kurzu nebo odpočinkem na hotelu</w:t>
      </w:r>
      <w:r w:rsidR="00D51624">
        <w:rPr>
          <w:rFonts w:ascii="Arial" w:hAnsi="Arial" w:cs="Arial"/>
        </w:rPr>
        <w:t xml:space="preserve">. </w:t>
      </w:r>
      <w:r w:rsidR="00A37062">
        <w:rPr>
          <w:rFonts w:ascii="Arial" w:hAnsi="Arial" w:cs="Arial"/>
        </w:rPr>
        <w:t>V</w:t>
      </w:r>
      <w:r w:rsidR="00D51624">
        <w:rPr>
          <w:rFonts w:ascii="Arial" w:hAnsi="Arial" w:cs="Arial"/>
        </w:rPr>
        <w:t xml:space="preserve">iděl jsem </w:t>
      </w:r>
      <w:r w:rsidR="00A37062">
        <w:rPr>
          <w:rFonts w:ascii="Arial" w:hAnsi="Arial" w:cs="Arial"/>
        </w:rPr>
        <w:t>místní Staré město a radnici (obojí památky UNESCO), rozsáhl</w:t>
      </w:r>
      <w:r w:rsidR="00C25838">
        <w:rPr>
          <w:rFonts w:ascii="Arial" w:hAnsi="Arial" w:cs="Arial"/>
        </w:rPr>
        <w:t>ý univerzitní kampus, místní botanickou zahradu, spoustu zajímavých domů, ulic a kostelů</w:t>
      </w:r>
      <w:r w:rsidR="003A10BB">
        <w:rPr>
          <w:rFonts w:ascii="Arial" w:hAnsi="Arial" w:cs="Arial"/>
        </w:rPr>
        <w:t xml:space="preserve">. Město působilo </w:t>
      </w:r>
      <w:r w:rsidR="00C25838">
        <w:rPr>
          <w:rFonts w:ascii="Arial" w:hAnsi="Arial" w:cs="Arial"/>
        </w:rPr>
        <w:t>čistým, svěžím a nevšedním dojmem</w:t>
      </w:r>
      <w:r w:rsidR="00F00884">
        <w:rPr>
          <w:rFonts w:ascii="Arial" w:hAnsi="Arial" w:cs="Arial"/>
        </w:rPr>
        <w:t>.</w:t>
      </w:r>
      <w:r w:rsidR="00C25838">
        <w:rPr>
          <w:rFonts w:ascii="Arial" w:hAnsi="Arial" w:cs="Arial"/>
        </w:rPr>
        <w:t xml:space="preserve"> Paneláků a vysokých budov je v Lovani málo a velká část domů je cihlových, což dohromady působí velmi esteticky. Po večerech jsme se občas sešli u někoho na ubytování, povečeřeli jsme společně a hráli společenské hry.</w:t>
      </w:r>
    </w:p>
    <w:p w14:paraId="38F55609" w14:textId="77777777" w:rsidR="007D3F98" w:rsidRPr="00A81D3A" w:rsidRDefault="007D3F98" w:rsidP="007D3F98">
      <w:pPr>
        <w:contextualSpacing/>
        <w:rPr>
          <w:rFonts w:ascii="Arial" w:hAnsi="Arial" w:cs="Arial"/>
          <w:b/>
          <w:i/>
        </w:rPr>
      </w:pPr>
    </w:p>
    <w:p w14:paraId="36F273CF" w14:textId="287DF4D1" w:rsidR="00627EE6" w:rsidRPr="005604EC" w:rsidRDefault="007D3F98" w:rsidP="00627EE6">
      <w:pPr>
        <w:contextualSpacing/>
        <w:rPr>
          <w:rFonts w:ascii="Arial" w:hAnsi="Arial" w:cs="Arial"/>
          <w:bCs/>
        </w:rPr>
      </w:pPr>
      <w:r w:rsidRPr="00A81D3A">
        <w:rPr>
          <w:rFonts w:ascii="Arial" w:hAnsi="Arial" w:cs="Arial"/>
          <w:b/>
        </w:rPr>
        <w:t>Zhodnocení</w:t>
      </w:r>
      <w:r w:rsidR="007F18CB" w:rsidRPr="00A81D3A">
        <w:rPr>
          <w:rFonts w:ascii="Arial" w:hAnsi="Arial" w:cs="Arial"/>
          <w:b/>
        </w:rPr>
        <w:t>:</w:t>
      </w:r>
      <w:r w:rsidR="00627EE6" w:rsidRPr="00A81D3A">
        <w:rPr>
          <w:rFonts w:ascii="Arial" w:hAnsi="Arial" w:cs="Arial"/>
          <w:b/>
          <w:u w:val="single"/>
        </w:rPr>
        <w:t xml:space="preserve"> </w:t>
      </w:r>
      <w:r w:rsidR="005604EC">
        <w:rPr>
          <w:rFonts w:ascii="Arial" w:hAnsi="Arial" w:cs="Arial"/>
        </w:rPr>
        <w:t>S kurzem jsem spokojen a doporučuji. Lektoři byli profesionální</w:t>
      </w:r>
      <w:r w:rsidR="006D2BF8">
        <w:rPr>
          <w:rFonts w:ascii="Arial" w:hAnsi="Arial" w:cs="Arial"/>
        </w:rPr>
        <w:t xml:space="preserve"> a nadšení,</w:t>
      </w:r>
      <w:r w:rsidR="005604EC">
        <w:rPr>
          <w:rFonts w:ascii="Arial" w:hAnsi="Arial" w:cs="Arial"/>
        </w:rPr>
        <w:t xml:space="preserve"> jejich hodiny byly p</w:t>
      </w:r>
      <w:r w:rsidR="006D2BF8">
        <w:rPr>
          <w:rFonts w:ascii="Arial" w:hAnsi="Arial" w:cs="Arial"/>
        </w:rPr>
        <w:t>řínosné</w:t>
      </w:r>
      <w:r w:rsidR="005604EC">
        <w:rPr>
          <w:rFonts w:ascii="Arial" w:hAnsi="Arial" w:cs="Arial"/>
        </w:rPr>
        <w:t xml:space="preserve">. Z kurzu si odvážím </w:t>
      </w:r>
      <w:r w:rsidR="00C25838">
        <w:rPr>
          <w:rFonts w:ascii="Arial" w:hAnsi="Arial" w:cs="Arial"/>
        </w:rPr>
        <w:t xml:space="preserve">znalosti o emulzích, suspenzích, </w:t>
      </w:r>
      <w:r w:rsidR="00F62A22">
        <w:rPr>
          <w:rFonts w:ascii="Arial" w:hAnsi="Arial" w:cs="Arial"/>
        </w:rPr>
        <w:t xml:space="preserve">potravinářských polymerech a viskozitě, jakožto i pocit, že jsem donedávna neměl ani tušení, co je to sklo (z </w:t>
      </w:r>
      <w:proofErr w:type="spellStart"/>
      <w:r w:rsidR="00F62A22">
        <w:rPr>
          <w:rFonts w:ascii="Arial" w:hAnsi="Arial" w:cs="Arial"/>
        </w:rPr>
        <w:t>rheologického</w:t>
      </w:r>
      <w:proofErr w:type="spellEnd"/>
      <w:r w:rsidR="00F62A22">
        <w:rPr>
          <w:rFonts w:ascii="Arial" w:hAnsi="Arial" w:cs="Arial"/>
        </w:rPr>
        <w:t xml:space="preserve"> pohledu).</w:t>
      </w:r>
      <w:r w:rsidR="004468EE">
        <w:rPr>
          <w:rFonts w:ascii="Arial" w:hAnsi="Arial" w:cs="Arial"/>
        </w:rPr>
        <w:t xml:space="preserve"> Celkově, velmi dobrá zkušenost.</w:t>
      </w:r>
    </w:p>
    <w:p w14:paraId="0E518C31" w14:textId="77777777" w:rsidR="00627EE6" w:rsidRDefault="00627EE6" w:rsidP="00627EE6">
      <w:pPr>
        <w:contextualSpacing/>
        <w:rPr>
          <w:rFonts w:ascii="Arial" w:hAnsi="Arial" w:cs="Arial"/>
          <w:bCs/>
        </w:rPr>
      </w:pPr>
    </w:p>
    <w:p w14:paraId="697BEBEB" w14:textId="21587583" w:rsidR="00627EE6" w:rsidRPr="00627EE6" w:rsidRDefault="00627EE6" w:rsidP="00627EE6">
      <w:pPr>
        <w:contextualSpacing/>
        <w:rPr>
          <w:rFonts w:ascii="Arial" w:hAnsi="Arial" w:cs="Arial"/>
          <w:bCs/>
        </w:rPr>
      </w:pPr>
    </w:p>
    <w:p w14:paraId="52169872" w14:textId="77777777" w:rsidR="007D3F98" w:rsidRPr="00627EE6" w:rsidRDefault="007D3F98" w:rsidP="007D3F98">
      <w:pPr>
        <w:contextualSpacing/>
        <w:rPr>
          <w:rFonts w:ascii="Arial" w:hAnsi="Arial" w:cs="Arial"/>
          <w:bCs/>
        </w:rPr>
      </w:pPr>
    </w:p>
    <w:p w14:paraId="47E333D7" w14:textId="77777777" w:rsidR="007D3F98" w:rsidRPr="00A81D3A" w:rsidRDefault="007D3F98" w:rsidP="007D3F98">
      <w:pPr>
        <w:contextualSpacing/>
        <w:rPr>
          <w:rFonts w:ascii="Arial" w:hAnsi="Arial" w:cs="Arial"/>
          <w:b/>
        </w:rPr>
      </w:pPr>
    </w:p>
    <w:p w14:paraId="7248A48E" w14:textId="77777777" w:rsidR="007D3F98" w:rsidRPr="00A81D3A" w:rsidRDefault="007D3F98" w:rsidP="007D3F98">
      <w:pPr>
        <w:contextualSpacing/>
        <w:rPr>
          <w:rFonts w:ascii="Arial" w:hAnsi="Arial" w:cs="Arial"/>
          <w:b/>
          <w:i/>
        </w:rPr>
      </w:pPr>
    </w:p>
    <w:sectPr w:rsidR="007D3F98" w:rsidRPr="00A81D3A" w:rsidSect="005C184C">
      <w:headerReference w:type="first" r:id="rId10"/>
      <w:footerReference w:type="first" r:id="rId11"/>
      <w:pgSz w:w="11906" w:h="16838" w:code="9"/>
      <w:pgMar w:top="2240" w:right="1247" w:bottom="1418" w:left="1247" w:header="90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B2D74" w14:textId="77777777" w:rsidR="006A3A01" w:rsidRDefault="006A3A01">
      <w:r>
        <w:separator/>
      </w:r>
    </w:p>
  </w:endnote>
  <w:endnote w:type="continuationSeparator" w:id="0">
    <w:p w14:paraId="000A8CFC" w14:textId="77777777" w:rsidR="006A3A01" w:rsidRDefault="006A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SourceSansPr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192BC" w14:textId="77777777" w:rsidR="006948C4" w:rsidRDefault="00917317" w:rsidP="00D74FBC">
    <w:pPr>
      <w:pStyle w:val="Zpat"/>
      <w:tabs>
        <w:tab w:val="clear" w:pos="4536"/>
      </w:tabs>
      <w:jc w:val="both"/>
      <w:rPr>
        <w:rFonts w:ascii="Source Sans Pro" w:hAnsi="Source Sans Pro" w:cs="SourceSansPro-Light"/>
        <w:sz w:val="16"/>
        <w:szCs w:val="16"/>
      </w:rPr>
    </w:pPr>
    <w:r w:rsidRPr="00917317">
      <w:rPr>
        <w:rFonts w:ascii="Source Sans Pro" w:hAnsi="Source Sans Pro" w:cs="SourceSansPro-Light"/>
        <w:sz w:val="16"/>
        <w:szCs w:val="16"/>
      </w:rPr>
      <w:t>.</w:t>
    </w:r>
  </w:p>
  <w:p w14:paraId="48472DA8" w14:textId="77777777" w:rsidR="007D3F98" w:rsidRDefault="007D3F98" w:rsidP="00D74FBC">
    <w:pPr>
      <w:pStyle w:val="Zpat"/>
      <w:tabs>
        <w:tab w:val="clear" w:pos="4536"/>
      </w:tabs>
      <w:jc w:val="both"/>
      <w:rPr>
        <w:rFonts w:ascii="Source Sans Pro" w:hAnsi="Source Sans Pro" w:cs="SourceSansPro-Light"/>
        <w:sz w:val="16"/>
        <w:szCs w:val="16"/>
      </w:rPr>
    </w:pPr>
  </w:p>
  <w:p w14:paraId="6DAF6D6E" w14:textId="77777777" w:rsidR="007D3F98" w:rsidRPr="00186F7E" w:rsidRDefault="007D3F98" w:rsidP="007D3F98">
    <w:pPr>
      <w:pStyle w:val="Zpat"/>
      <w:ind w:hanging="851"/>
      <w:rPr>
        <w:sz w:val="20"/>
        <w:szCs w:val="20"/>
      </w:rPr>
    </w:pPr>
    <w:r w:rsidRPr="00186F7E">
      <w:rPr>
        <w:sz w:val="20"/>
        <w:szCs w:val="20"/>
      </w:rPr>
      <w:t>*Tímto souhlasím s </w:t>
    </w:r>
    <w:r w:rsidR="007F18CB">
      <w:rPr>
        <w:sz w:val="20"/>
        <w:szCs w:val="20"/>
      </w:rPr>
      <w:t>u</w:t>
    </w:r>
    <w:r w:rsidRPr="00186F7E">
      <w:rPr>
        <w:sz w:val="20"/>
        <w:szCs w:val="20"/>
      </w:rPr>
      <w:t xml:space="preserve">veřejněním fotografií </w:t>
    </w:r>
    <w:r w:rsidR="007F18CB">
      <w:rPr>
        <w:sz w:val="20"/>
        <w:szCs w:val="20"/>
      </w:rPr>
      <w:t xml:space="preserve">a textu </w:t>
    </w:r>
    <w:r w:rsidRPr="00186F7E">
      <w:rPr>
        <w:sz w:val="20"/>
        <w:szCs w:val="20"/>
      </w:rPr>
      <w:t>na webu VŠCHT</w:t>
    </w:r>
    <w:r w:rsidR="007F18CB">
      <w:rPr>
        <w:sz w:val="20"/>
        <w:szCs w:val="20"/>
      </w:rPr>
      <w:t xml:space="preserve"> nebo v rámci akcí školy propagující výjezdy do zahraničí. </w:t>
    </w:r>
  </w:p>
  <w:p w14:paraId="7E060846" w14:textId="77777777" w:rsidR="007D3F98" w:rsidRPr="00917317" w:rsidRDefault="007D3F98" w:rsidP="007D3F98">
    <w:pPr>
      <w:pStyle w:val="Zpat"/>
      <w:tabs>
        <w:tab w:val="clear" w:pos="4536"/>
      </w:tabs>
      <w:ind w:hanging="851"/>
      <w:jc w:val="both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617BF" w14:textId="77777777" w:rsidR="006A3A01" w:rsidRDefault="006A3A01">
      <w:r>
        <w:separator/>
      </w:r>
    </w:p>
  </w:footnote>
  <w:footnote w:type="continuationSeparator" w:id="0">
    <w:p w14:paraId="16FB5D3F" w14:textId="77777777" w:rsidR="006A3A01" w:rsidRDefault="006A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4F38C" w14:textId="41747660" w:rsidR="006948C4" w:rsidRDefault="00EF531D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75DC4F" wp14:editId="2FFE14E6">
          <wp:simplePos x="0" y="0"/>
          <wp:positionH relativeFrom="column">
            <wp:posOffset>-6350</wp:posOffset>
          </wp:positionH>
          <wp:positionV relativeFrom="paragraph">
            <wp:posOffset>85090</wp:posOffset>
          </wp:positionV>
          <wp:extent cx="2983865" cy="483870"/>
          <wp:effectExtent l="0" t="0" r="0" b="0"/>
          <wp:wrapNone/>
          <wp:docPr id="5" name="obrázek 5" descr="u_logoVSCHT_974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_logoVSCHT_974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386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9D7"/>
    <w:multiLevelType w:val="hybridMultilevel"/>
    <w:tmpl w:val="E3C6E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F2C"/>
    <w:multiLevelType w:val="hybridMultilevel"/>
    <w:tmpl w:val="3E522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C27E8"/>
    <w:multiLevelType w:val="hybridMultilevel"/>
    <w:tmpl w:val="48428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C253D"/>
    <w:multiLevelType w:val="hybridMultilevel"/>
    <w:tmpl w:val="B43AA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F4"/>
    <w:rsid w:val="00000056"/>
    <w:rsid w:val="0000501D"/>
    <w:rsid w:val="00086DAD"/>
    <w:rsid w:val="000A29C3"/>
    <w:rsid w:val="000C2480"/>
    <w:rsid w:val="00184F9D"/>
    <w:rsid w:val="00186F7E"/>
    <w:rsid w:val="001F15F4"/>
    <w:rsid w:val="00291EB4"/>
    <w:rsid w:val="002E55D9"/>
    <w:rsid w:val="00327C8E"/>
    <w:rsid w:val="003637B8"/>
    <w:rsid w:val="003A10BB"/>
    <w:rsid w:val="003A614D"/>
    <w:rsid w:val="003D1E6C"/>
    <w:rsid w:val="00401B17"/>
    <w:rsid w:val="004468EE"/>
    <w:rsid w:val="00467EF1"/>
    <w:rsid w:val="00493C24"/>
    <w:rsid w:val="004B3FAF"/>
    <w:rsid w:val="004D1190"/>
    <w:rsid w:val="004D3511"/>
    <w:rsid w:val="005604EC"/>
    <w:rsid w:val="00583D88"/>
    <w:rsid w:val="005C184C"/>
    <w:rsid w:val="00627EE6"/>
    <w:rsid w:val="006560AE"/>
    <w:rsid w:val="006572FD"/>
    <w:rsid w:val="006667AB"/>
    <w:rsid w:val="006948C4"/>
    <w:rsid w:val="006A3A01"/>
    <w:rsid w:val="006D00A0"/>
    <w:rsid w:val="006D2BF8"/>
    <w:rsid w:val="006E1F2F"/>
    <w:rsid w:val="00744B15"/>
    <w:rsid w:val="0077197A"/>
    <w:rsid w:val="007A613B"/>
    <w:rsid w:val="007A7943"/>
    <w:rsid w:val="007D3F98"/>
    <w:rsid w:val="007F18CB"/>
    <w:rsid w:val="007F2FB5"/>
    <w:rsid w:val="008552EA"/>
    <w:rsid w:val="008B166F"/>
    <w:rsid w:val="008F51E8"/>
    <w:rsid w:val="00917317"/>
    <w:rsid w:val="009B1412"/>
    <w:rsid w:val="009B1C98"/>
    <w:rsid w:val="00A12E45"/>
    <w:rsid w:val="00A30C22"/>
    <w:rsid w:val="00A37062"/>
    <w:rsid w:val="00A62484"/>
    <w:rsid w:val="00A72A78"/>
    <w:rsid w:val="00A80185"/>
    <w:rsid w:val="00A81D3A"/>
    <w:rsid w:val="00A84EE1"/>
    <w:rsid w:val="00AA1588"/>
    <w:rsid w:val="00AD3142"/>
    <w:rsid w:val="00AE0533"/>
    <w:rsid w:val="00AE3911"/>
    <w:rsid w:val="00AE663B"/>
    <w:rsid w:val="00B3397C"/>
    <w:rsid w:val="00B41B1F"/>
    <w:rsid w:val="00B64305"/>
    <w:rsid w:val="00B6614B"/>
    <w:rsid w:val="00B8449C"/>
    <w:rsid w:val="00B90030"/>
    <w:rsid w:val="00BF0D47"/>
    <w:rsid w:val="00C25838"/>
    <w:rsid w:val="00C33C73"/>
    <w:rsid w:val="00C52C5B"/>
    <w:rsid w:val="00C866E1"/>
    <w:rsid w:val="00D41959"/>
    <w:rsid w:val="00D5060D"/>
    <w:rsid w:val="00D51624"/>
    <w:rsid w:val="00D74FBC"/>
    <w:rsid w:val="00D86FBC"/>
    <w:rsid w:val="00DA5045"/>
    <w:rsid w:val="00DB4A1C"/>
    <w:rsid w:val="00E10CA2"/>
    <w:rsid w:val="00E41423"/>
    <w:rsid w:val="00E8029E"/>
    <w:rsid w:val="00EC6379"/>
    <w:rsid w:val="00EF531D"/>
    <w:rsid w:val="00F00884"/>
    <w:rsid w:val="00F62A22"/>
    <w:rsid w:val="00F661B0"/>
    <w:rsid w:val="00F66D24"/>
    <w:rsid w:val="00F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24C988C"/>
  <w15:chartTrackingRefBased/>
  <w15:docId w15:val="{23C6D221-1FCC-4999-9E1A-55888EF6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F98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Pr>
      <w:sz w:val="26"/>
    </w:rPr>
  </w:style>
  <w:style w:type="paragraph" w:styleId="Zkladntext2">
    <w:name w:val="Body Text 2"/>
    <w:basedOn w:val="Normln"/>
    <w:pPr>
      <w:jc w:val="both"/>
    </w:pPr>
  </w:style>
  <w:style w:type="paragraph" w:styleId="Textbubliny">
    <w:name w:val="Balloon Text"/>
    <w:basedOn w:val="Normln"/>
    <w:link w:val="TextbublinyChar"/>
    <w:rsid w:val="00D74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4FBC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D74FB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Nadpis3Char">
    <w:name w:val="Nadpis 3 Char"/>
    <w:link w:val="Nadpis3"/>
    <w:uiPriority w:val="9"/>
    <w:semiHidden/>
    <w:rsid w:val="007D3F98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ZpatChar">
    <w:name w:val="Zápatí Char"/>
    <w:link w:val="Zpat"/>
    <w:uiPriority w:val="99"/>
    <w:rsid w:val="007D3F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3786EF7945248BCD4F4596CD1B3A7" ma:contentTypeVersion="16" ma:contentTypeDescription="Vytvoří nový dokument" ma:contentTypeScope="" ma:versionID="26d4003be4a063dea1658980ec77618b">
  <xsd:schema xmlns:xsd="http://www.w3.org/2001/XMLSchema" xmlns:xs="http://www.w3.org/2001/XMLSchema" xmlns:p="http://schemas.microsoft.com/office/2006/metadata/properties" xmlns:ns3="8b8ec807-26c4-4ffc-a100-f3c3304c04f1" xmlns:ns4="3daf545d-7847-40c3-aa5f-8700945939bf" targetNamespace="http://schemas.microsoft.com/office/2006/metadata/properties" ma:root="true" ma:fieldsID="eb79319233762fe0c25ed59723be6f17" ns3:_="" ns4:_="">
    <xsd:import namespace="8b8ec807-26c4-4ffc-a100-f3c3304c04f1"/>
    <xsd:import namespace="3daf545d-7847-40c3-aa5f-870094593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ec807-26c4-4ffc-a100-f3c3304c0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45d-7847-40c3-aa5f-870094593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E773B-890A-4015-9ECC-C7949F91E2C3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daf545d-7847-40c3-aa5f-8700945939bf"/>
    <ds:schemaRef ds:uri="http://purl.org/dc/terms/"/>
    <ds:schemaRef ds:uri="http://schemas.openxmlformats.org/package/2006/metadata/core-properties"/>
    <ds:schemaRef ds:uri="8b8ec807-26c4-4ffc-a100-f3c3304c04f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3CAF3A-129B-4D76-AC94-4CE0D88E8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012F5-B759-4D6D-B48A-4D8DBB36C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ec807-26c4-4ffc-a100-f3c3304c04f1"/>
    <ds:schemaRef ds:uri="3daf545d-7847-40c3-aa5f-870094593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2</Pages>
  <Words>458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</vt:lpstr>
    </vt:vector>
  </TitlesOfParts>
  <Company>VŠCHT Praha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</dc:title>
  <dc:subject/>
  <dc:creator>Jan Žalud</dc:creator>
  <cp:keywords/>
  <cp:lastModifiedBy>Hermanek Jan</cp:lastModifiedBy>
  <cp:revision>7</cp:revision>
  <cp:lastPrinted>2014-09-16T12:47:00Z</cp:lastPrinted>
  <dcterms:created xsi:type="dcterms:W3CDTF">2025-03-20T12:26:00Z</dcterms:created>
  <dcterms:modified xsi:type="dcterms:W3CDTF">2025-03-31T17:02:00Z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0x01010001A3786EF7945248BCD4F4596CD1B3A7</vt:lpwstr>
  </property>
  <property fmtid="{D5CDD505-2E9C-101B-9397-08002B2CF9AE}" pid="3" name="_activity">
    <vt:lpwstr/>
  </property>
</Properties>
</file>